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rPr>
          <w:lang w:val="en-US"/>
        </w:rPr>
      </w:pP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Сибирская научная</w:t>
      </w: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сельскохозяйственная библиотека – </w:t>
      </w: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  <w:szCs w:val="36"/>
        </w:rPr>
        <w:t>филиал ГПНТБ СО РАН</w:t>
      </w:r>
    </w:p>
    <w:p w:rsidR="002E5F3B" w:rsidRDefault="002E5F3B" w:rsidP="002E5F3B"/>
    <w:p w:rsidR="002E5F3B" w:rsidRDefault="004F7FC9" w:rsidP="002E5F3B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39370</wp:posOffset>
                </wp:positionV>
                <wp:extent cx="6400800" cy="6336665"/>
                <wp:effectExtent l="19050" t="19050" r="114300" b="1212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3366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5F3B" w:rsidRDefault="002E5F3B" w:rsidP="002E5F3B"/>
                          <w:p w:rsidR="002E5F3B" w:rsidRDefault="002E5F3B" w:rsidP="002E5F3B"/>
                          <w:p w:rsidR="002E5F3B" w:rsidRDefault="002E5F3B" w:rsidP="002E5F3B"/>
                          <w:p w:rsidR="002E5F3B" w:rsidRDefault="002E5F3B" w:rsidP="002E5F3B"/>
                          <w:p w:rsidR="002E5F3B" w:rsidRDefault="002E5F3B" w:rsidP="002E5F3B"/>
                          <w:p w:rsidR="002E5F3B" w:rsidRDefault="002E5F3B" w:rsidP="002E5F3B"/>
                          <w:p w:rsidR="002E5F3B" w:rsidRDefault="002E5F3B" w:rsidP="002E5F3B"/>
                          <w:p w:rsidR="002E5F3B" w:rsidRDefault="002E5F3B" w:rsidP="002E5F3B"/>
                          <w:p w:rsidR="002E5F3B" w:rsidRPr="004F7FC9" w:rsidRDefault="002E5F3B" w:rsidP="002E5F3B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Toc19114378"/>
                            <w:r w:rsidRPr="004F7FC9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ИНФОРМАЦИОННЫЙ</w:t>
                            </w:r>
                            <w:bookmarkEnd w:id="0"/>
                          </w:p>
                          <w:p w:rsidR="002E5F3B" w:rsidRDefault="002E5F3B" w:rsidP="004C426C">
                            <w:pPr>
                              <w:spacing w:line="360" w:lineRule="auto"/>
                              <w:jc w:val="center"/>
                            </w:pPr>
                            <w:r w:rsidRPr="004F7FC9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БЮЛЛЕТЕНЬ</w:t>
                            </w:r>
                          </w:p>
                          <w:p w:rsidR="002E5F3B" w:rsidRDefault="002E5F3B" w:rsidP="002E5F3B">
                            <w:pPr>
                              <w:pStyle w:val="a4"/>
                              <w:tabs>
                                <w:tab w:val="left" w:pos="708"/>
                              </w:tabs>
                            </w:pPr>
                          </w:p>
                          <w:p w:rsidR="002E5F3B" w:rsidRDefault="002E5F3B" w:rsidP="002E5F3B"/>
                          <w:p w:rsidR="002E5F3B" w:rsidRDefault="002E5F3B" w:rsidP="002E5F3B"/>
                          <w:p w:rsidR="002E5F3B" w:rsidRDefault="002E5F3B" w:rsidP="002E5F3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  <w:t>№</w:t>
                            </w:r>
                            <w:r w:rsidR="004F7FC9"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  <w:t xml:space="preserve"> 24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2E5F3B" w:rsidRDefault="002E5F3B" w:rsidP="002E5F3B">
                            <w:pPr>
                              <w:rPr>
                                <w:rFonts w:ascii="Tahoma" w:hAnsi="Tahoma" w:cs="Tahoma"/>
                                <w:i/>
                                <w:sz w:val="72"/>
                              </w:rPr>
                            </w:pPr>
                          </w:p>
                          <w:p w:rsidR="002E5F3B" w:rsidRDefault="004C1E9E" w:rsidP="002E5F3B">
                            <w:pPr>
                              <w:ind w:left="284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4F7FC9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2E5F3B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 xml:space="preserve"> г.</w:t>
                            </w:r>
                          </w:p>
                          <w:p w:rsidR="002E5F3B" w:rsidRDefault="002E5F3B" w:rsidP="002E5F3B"/>
                          <w:p w:rsidR="002E5F3B" w:rsidRDefault="002E5F3B" w:rsidP="002E5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6pt;margin-top:3.1pt;width:7in;height:4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" strokeweight="4.25pt">
                <v:shadow on="t" offset="6pt,6pt"/>
                <v:textbox>
                  <w:txbxContent>
                    <w:p w:rsidR="002E5F3B" w:rsidRDefault="002E5F3B" w:rsidP="002E5F3B"/>
                    <w:p w:rsidR="002E5F3B" w:rsidRDefault="002E5F3B" w:rsidP="002E5F3B"/>
                    <w:p w:rsidR="002E5F3B" w:rsidRDefault="002E5F3B" w:rsidP="002E5F3B"/>
                    <w:p w:rsidR="002E5F3B" w:rsidRDefault="002E5F3B" w:rsidP="002E5F3B"/>
                    <w:p w:rsidR="002E5F3B" w:rsidRDefault="002E5F3B" w:rsidP="002E5F3B"/>
                    <w:p w:rsidR="002E5F3B" w:rsidRDefault="002E5F3B" w:rsidP="002E5F3B"/>
                    <w:p w:rsidR="002E5F3B" w:rsidRDefault="002E5F3B" w:rsidP="002E5F3B"/>
                    <w:p w:rsidR="002E5F3B" w:rsidRDefault="002E5F3B" w:rsidP="002E5F3B"/>
                    <w:p w:rsidR="002E5F3B" w:rsidRPr="004F7FC9" w:rsidRDefault="002E5F3B" w:rsidP="002E5F3B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Toc19114378"/>
                      <w:r w:rsidRPr="004F7FC9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ИНФОРМАЦИОННЫЙ</w:t>
                      </w:r>
                      <w:bookmarkEnd w:id="1"/>
                    </w:p>
                    <w:p w:rsidR="002E5F3B" w:rsidRDefault="002E5F3B" w:rsidP="004C426C">
                      <w:pPr>
                        <w:spacing w:line="360" w:lineRule="auto"/>
                        <w:jc w:val="center"/>
                      </w:pPr>
                      <w:r w:rsidRPr="004F7FC9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БЮЛЛЕТЕНЬ</w:t>
                      </w:r>
                    </w:p>
                    <w:p w:rsidR="002E5F3B" w:rsidRDefault="002E5F3B" w:rsidP="002E5F3B">
                      <w:pPr>
                        <w:pStyle w:val="a4"/>
                        <w:tabs>
                          <w:tab w:val="left" w:pos="708"/>
                        </w:tabs>
                      </w:pPr>
                    </w:p>
                    <w:p w:rsidR="002E5F3B" w:rsidRDefault="002E5F3B" w:rsidP="002E5F3B"/>
                    <w:p w:rsidR="002E5F3B" w:rsidRDefault="002E5F3B" w:rsidP="002E5F3B"/>
                    <w:p w:rsidR="002E5F3B" w:rsidRDefault="002E5F3B" w:rsidP="002E5F3B">
                      <w:pPr>
                        <w:jc w:val="center"/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  <w:t>№</w:t>
                      </w:r>
                      <w:r w:rsidR="004F7FC9"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  <w:t xml:space="preserve"> 24</w:t>
                      </w:r>
                      <w:r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  <w:t xml:space="preserve"> </w:t>
                      </w:r>
                    </w:p>
                    <w:p w:rsidR="002E5F3B" w:rsidRDefault="002E5F3B" w:rsidP="002E5F3B">
                      <w:pPr>
                        <w:rPr>
                          <w:rFonts w:ascii="Tahoma" w:hAnsi="Tahoma" w:cs="Tahoma"/>
                          <w:i/>
                          <w:sz w:val="72"/>
                        </w:rPr>
                      </w:pPr>
                    </w:p>
                    <w:p w:rsidR="002E5F3B" w:rsidRDefault="004C1E9E" w:rsidP="002E5F3B">
                      <w:pPr>
                        <w:ind w:left="284"/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 xml:space="preserve"> 202</w:t>
                      </w:r>
                      <w:r w:rsidR="004F7FC9"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>1</w:t>
                      </w:r>
                      <w:r w:rsidR="002E5F3B"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 xml:space="preserve"> г.</w:t>
                      </w:r>
                    </w:p>
                    <w:p w:rsidR="002E5F3B" w:rsidRDefault="002E5F3B" w:rsidP="002E5F3B"/>
                    <w:p w:rsidR="002E5F3B" w:rsidRDefault="002E5F3B" w:rsidP="002E5F3B"/>
                  </w:txbxContent>
                </v:textbox>
              </v:shape>
            </w:pict>
          </mc:Fallback>
        </mc:AlternateContent>
      </w:r>
    </w:p>
    <w:p w:rsidR="002E5F3B" w:rsidRDefault="002E5F3B" w:rsidP="002E5F3B">
      <w:pPr>
        <w:rPr>
          <w:b/>
          <w:sz w:val="36"/>
        </w:rPr>
      </w:pPr>
    </w:p>
    <w:p w:rsidR="002E5F3B" w:rsidRDefault="002E5F3B" w:rsidP="002E5F3B">
      <w:pPr>
        <w:tabs>
          <w:tab w:val="left" w:pos="708"/>
          <w:tab w:val="center" w:pos="4677"/>
          <w:tab w:val="right" w:pos="9355"/>
        </w:tabs>
      </w:pPr>
    </w:p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>
      <w:pPr>
        <w:jc w:val="center"/>
        <w:rPr>
          <w:b/>
          <w:sz w:val="40"/>
        </w:rPr>
      </w:pPr>
      <w:r>
        <w:rPr>
          <w:b/>
          <w:sz w:val="40"/>
        </w:rPr>
        <w:t xml:space="preserve">п. </w:t>
      </w:r>
      <w:proofErr w:type="spellStart"/>
      <w:r>
        <w:rPr>
          <w:b/>
          <w:sz w:val="40"/>
        </w:rPr>
        <w:t>Краснообск</w:t>
      </w:r>
      <w:proofErr w:type="spellEnd"/>
      <w:r>
        <w:rPr>
          <w:b/>
          <w:sz w:val="40"/>
        </w:rPr>
        <w:t xml:space="preserve">    </w:t>
      </w:r>
    </w:p>
    <w:p w:rsidR="002E5F3B" w:rsidRDefault="002E5F3B" w:rsidP="002E5F3B">
      <w:pPr>
        <w:ind w:left="1843"/>
        <w:jc w:val="center"/>
        <w:rPr>
          <w:rFonts w:ascii="Boyarsky" w:hAnsi="Boyarsky"/>
          <w:b/>
          <w:i/>
          <w:szCs w:val="20"/>
        </w:rPr>
      </w:pPr>
      <w:r>
        <w:rPr>
          <w:b/>
          <w:sz w:val="40"/>
        </w:rPr>
        <w:br w:type="page"/>
      </w:r>
      <w:r>
        <w:rPr>
          <w:rFonts w:ascii="Boyarsky" w:hAnsi="Boyarsky"/>
          <w:b/>
          <w:i/>
          <w:szCs w:val="20"/>
        </w:rPr>
        <w:lastRenderedPageBreak/>
        <w:t>"Информационный бюллетень" экономит Ваше время и держит Вас в курсе событий</w:t>
      </w: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jc w:val="center"/>
        <w:rPr>
          <w:b/>
        </w:rPr>
      </w:pPr>
      <w:r>
        <w:rPr>
          <w:b/>
        </w:rPr>
        <w:t>Уважаемый читатель!</w:t>
      </w: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ind w:firstLine="567"/>
        <w:jc w:val="both"/>
      </w:pPr>
      <w:r>
        <w:t xml:space="preserve">В еженедельном "Информационном бюллетене" </w:t>
      </w:r>
      <w:proofErr w:type="spellStart"/>
      <w:r>
        <w:t>СибНСХБ</w:t>
      </w:r>
      <w:proofErr w:type="spellEnd"/>
      <w:r>
        <w:t xml:space="preserve"> Вы найдёте: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 xml:space="preserve"> информацию о книгах, диссертациях, авторефератах диссертаций, отчетах, продолжающихся изданиях, нормативно-технических документах, как на русском, так и на иностранных языках, п</w:t>
      </w:r>
      <w:r>
        <w:t>о</w:t>
      </w:r>
      <w:r>
        <w:t>ступивших в библиотеку за последнюю неделю;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>краткий обзор законодательных документов;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>сведения об информационных мероприятиях, проводимых Библиотекой, объявления, рекл</w:t>
      </w:r>
      <w:r>
        <w:t>а</w:t>
      </w:r>
      <w:r>
        <w:t>му;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 xml:space="preserve">режим работы Библиотеки и телефоны её подразделений. </w:t>
      </w:r>
    </w:p>
    <w:p w:rsidR="002E5F3B" w:rsidRDefault="002E5F3B" w:rsidP="002E5F3B">
      <w:pPr>
        <w:ind w:firstLine="567"/>
        <w:jc w:val="both"/>
      </w:pPr>
    </w:p>
    <w:p w:rsidR="002E5F3B" w:rsidRDefault="002E5F3B" w:rsidP="002E5F3B">
      <w:pPr>
        <w:ind w:firstLine="567"/>
        <w:jc w:val="both"/>
      </w:pPr>
      <w:r>
        <w:t>В разделе "Новые поступления" материал расположен в систематическом порядке, внутри подразделов – в алфавите авторов и заглавий.</w:t>
      </w:r>
    </w:p>
    <w:p w:rsidR="002E5F3B" w:rsidRDefault="002E5F3B" w:rsidP="002E5F3B">
      <w:pPr>
        <w:ind w:firstLine="567"/>
        <w:jc w:val="both"/>
      </w:pPr>
      <w:r>
        <w:t>Раздел "Текущее законодательство" формируется из еженедельно пополняемой законодател</w:t>
      </w:r>
      <w:r>
        <w:t>ь</w:t>
      </w:r>
      <w:r>
        <w:t>ной базы данных "Консультант Плюс". В него отбираются документы, относящиеся к сельскому х</w:t>
      </w:r>
      <w:r>
        <w:t>о</w:t>
      </w:r>
      <w:r>
        <w:t>зяйству, пищевой промышленности, науке, и, выборочно, документы другой тематики.</w:t>
      </w:r>
    </w:p>
    <w:p w:rsidR="002E5F3B" w:rsidRDefault="002E5F3B" w:rsidP="002E5F3B">
      <w:pPr>
        <w:ind w:firstLine="567"/>
        <w:jc w:val="both"/>
      </w:pPr>
      <w:r>
        <w:t xml:space="preserve"> Каждое библиографическое описание, помещенное в первый раздел "Информационного бю</w:t>
      </w:r>
      <w:r>
        <w:t>л</w:t>
      </w:r>
      <w:r>
        <w:t>летеня", снабжено шифром, по которому Вы можете запросить издание из фондов Библиотеки, з</w:t>
      </w:r>
      <w:r>
        <w:t>а</w:t>
      </w:r>
      <w:r>
        <w:t>полнив бланк-требование в установленном порядке или оформить электронный заказ на эти док</w:t>
      </w:r>
      <w:r>
        <w:t>у</w:t>
      </w:r>
      <w:r>
        <w:t>менты. С текстами всех законодательных документов можно ознакомиться в читальном зале спр</w:t>
      </w:r>
      <w:r>
        <w:t>а</w:t>
      </w:r>
      <w:r>
        <w:t>вочной литературы</w:t>
      </w:r>
      <w:proofErr w:type="gramStart"/>
      <w:r>
        <w:t>..</w:t>
      </w:r>
      <w:proofErr w:type="gramEnd"/>
    </w:p>
    <w:p w:rsidR="002E5F3B" w:rsidRDefault="002E5F3B" w:rsidP="002E5F3B">
      <w:pPr>
        <w:ind w:firstLine="567"/>
        <w:jc w:val="center"/>
        <w:rPr>
          <w:b/>
        </w:rPr>
      </w:pPr>
    </w:p>
    <w:p w:rsidR="002E5F3B" w:rsidRDefault="002E5F3B" w:rsidP="002E5F3B">
      <w:pPr>
        <w:ind w:firstLine="567"/>
        <w:jc w:val="center"/>
        <w:rPr>
          <w:b/>
        </w:rPr>
      </w:pPr>
    </w:p>
    <w:p w:rsidR="002E5F3B" w:rsidRDefault="002E5F3B" w:rsidP="002E5F3B">
      <w:pPr>
        <w:ind w:firstLine="567"/>
        <w:jc w:val="center"/>
        <w:rPr>
          <w:b/>
        </w:rPr>
      </w:pPr>
      <w:r>
        <w:rPr>
          <w:b/>
        </w:rPr>
        <w:t>Приглашаем Вас в Библиотеку!</w:t>
      </w:r>
    </w:p>
    <w:p w:rsidR="002E5F3B" w:rsidRDefault="002E5F3B" w:rsidP="002E5F3B">
      <w:pPr>
        <w:ind w:firstLine="567"/>
        <w:jc w:val="both"/>
        <w:rPr>
          <w:szCs w:val="20"/>
        </w:rPr>
      </w:pPr>
      <w:r>
        <w:rPr>
          <w:szCs w:val="20"/>
        </w:rPr>
        <w:t>К Вашим услугам: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зал каталогов (дежурный библиограф),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читальный зал периодики (к. 210),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48-63-39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читальный зал справочной литературы (к. 209),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электронный заказ изданий из фонда </w:t>
      </w:r>
      <w:proofErr w:type="spellStart"/>
      <w:r>
        <w:t>СибНСХБ</w:t>
      </w:r>
      <w:proofErr w:type="spellEnd"/>
      <w:r>
        <w:t xml:space="preserve"> и ГПНТБ СО РАН (в помещении библиотеки, из офиса или дома)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индивидуальный абонемент (к. 110),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48-56-72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межбиблиотечный абонемент (к. 210),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48-63-39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доступ к отечественным и зарубежным удаленным информационным ресурсам (к. 209), </w:t>
      </w:r>
      <w:r>
        <w:rPr>
          <w:sz w:val="28"/>
        </w:rPr>
        <w:sym w:font="Wingdings" w:char="F028"/>
      </w:r>
      <w:r>
        <w:t>348-36-89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копирование документов из фондов библиотеки (все подразделения, обслуживающие читателей - к.110, 209, 210) и другие платные услуги.  </w:t>
      </w:r>
    </w:p>
    <w:p w:rsidR="002E5F3B" w:rsidRDefault="002E5F3B" w:rsidP="002E5F3B">
      <w:pPr>
        <w:ind w:firstLine="567"/>
        <w:jc w:val="both"/>
        <w:rPr>
          <w:szCs w:val="20"/>
        </w:rPr>
      </w:pPr>
      <w:r>
        <w:rPr>
          <w:szCs w:val="20"/>
        </w:rPr>
        <w:t>По вопросам подписки на  "Информационный бюллетень" обращайтесь    по тел.: 348-58-09.</w:t>
      </w:r>
    </w:p>
    <w:p w:rsidR="002E5F3B" w:rsidRDefault="002E5F3B" w:rsidP="002E5F3B">
      <w:pPr>
        <w:ind w:firstLine="567"/>
        <w:jc w:val="both"/>
      </w:pPr>
      <w:r>
        <w:t>Телефон для справок: 348-36-89.</w:t>
      </w:r>
    </w:p>
    <w:p w:rsidR="002E5F3B" w:rsidRDefault="002E5F3B" w:rsidP="002E5F3B">
      <w:pPr>
        <w:ind w:firstLine="567"/>
        <w:jc w:val="both"/>
      </w:pPr>
      <w:r>
        <w:t xml:space="preserve">Сайт: </w:t>
      </w:r>
      <w:r>
        <w:tab/>
        <w:t>http://agrolib.spsl.nsc.ru/</w:t>
      </w:r>
    </w:p>
    <w:p w:rsidR="002E5F3B" w:rsidRDefault="002E5F3B" w:rsidP="002E5F3B">
      <w:pPr>
        <w:ind w:firstLine="567"/>
        <w:jc w:val="both"/>
      </w:pPr>
      <w:r>
        <w:t xml:space="preserve">               http://www.spsl.nsc.ru/</w:t>
      </w:r>
    </w:p>
    <w:p w:rsidR="002E5F3B" w:rsidRDefault="002E5F3B" w:rsidP="002E5F3B">
      <w:pPr>
        <w:ind w:firstLine="567"/>
        <w:jc w:val="both"/>
      </w:pPr>
    </w:p>
    <w:p w:rsidR="002E5F3B" w:rsidRDefault="002E5F3B" w:rsidP="002E5F3B">
      <w:pPr>
        <w:ind w:firstLine="567"/>
        <w:jc w:val="center"/>
        <w:rPr>
          <w:b/>
        </w:rPr>
      </w:pPr>
      <w:r>
        <w:rPr>
          <w:b/>
        </w:rPr>
        <w:t>Библиотека работает:</w:t>
      </w:r>
    </w:p>
    <w:p w:rsidR="002E5F3B" w:rsidRDefault="002E5F3B" w:rsidP="002E5F3B">
      <w:r>
        <w:t>Ежедневно  с 9</w:t>
      </w:r>
      <w:r>
        <w:rPr>
          <w:vertAlign w:val="superscript"/>
        </w:rPr>
        <w:t>00</w:t>
      </w:r>
      <w:r>
        <w:t xml:space="preserve"> до 19</w:t>
      </w:r>
      <w:r>
        <w:rPr>
          <w:vertAlign w:val="superscript"/>
        </w:rPr>
        <w:t>00</w:t>
      </w:r>
      <w:r>
        <w:t>.</w:t>
      </w:r>
    </w:p>
    <w:p w:rsidR="002E5F3B" w:rsidRDefault="002E5F3B" w:rsidP="002E5F3B">
      <w:r>
        <w:t>Суббота, воскресенье – выходные дни.</w:t>
      </w:r>
    </w:p>
    <w:p w:rsidR="002E5F3B" w:rsidRPr="00B23876" w:rsidRDefault="002E5F3B" w:rsidP="002E5F3B">
      <w:pPr>
        <w:sectPr w:rsidR="002E5F3B" w:rsidRPr="00B23876" w:rsidSect="00DC3DA3">
          <w:footerReference w:type="even" r:id="rId9"/>
          <w:footerReference w:type="default" r:id="rId10"/>
          <w:type w:val="oddPage"/>
          <w:pgSz w:w="11907" w:h="16840" w:code="9"/>
          <w:pgMar w:top="981" w:right="748" w:bottom="1287" w:left="748" w:header="556" w:footer="981" w:gutter="0"/>
          <w:cols w:space="720"/>
        </w:sectPr>
      </w:pPr>
      <w:r>
        <w:t>Последний четверг каждого месяца – технический день.</w:t>
      </w:r>
    </w:p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lastRenderedPageBreak/>
        <w:t>ОГЛАВЛЕНИЕ</w:t>
      </w:r>
    </w:p>
    <w:p w:rsidR="002E5F3B" w:rsidRPr="00E66269" w:rsidRDefault="002E5F3B" w:rsidP="002E5F3B"/>
    <w:p w:rsidR="00940421" w:rsidRDefault="0094042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7064135" w:history="1">
        <w:r w:rsidRPr="00EE019F">
          <w:rPr>
            <w:rStyle w:val="ac"/>
            <w:noProof/>
          </w:rPr>
          <w:t>НОВЫЕ ПОСТУПЛЕНИЯ КНИГ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_Toc77064135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40421" w:rsidRDefault="008209F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36" w:history="1">
        <w:r w:rsidR="00940421" w:rsidRPr="00EE019F">
          <w:rPr>
            <w:rStyle w:val="ac"/>
            <w:noProof/>
          </w:rPr>
          <w:t>Сельское хозяйство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_Toc77064136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2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37" w:history="1">
        <w:r w:rsidR="00940421" w:rsidRPr="00EE019F">
          <w:rPr>
            <w:rStyle w:val="ac"/>
            <w:noProof/>
          </w:rPr>
          <w:t>Общие вопросы сельского хозяйства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_Toc77064137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2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38" w:history="1">
        <w:r w:rsidR="00940421" w:rsidRPr="00EE019F">
          <w:rPr>
            <w:rStyle w:val="ac"/>
            <w:noProof/>
          </w:rPr>
          <w:t>Растениеводство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_Toc77064138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2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39" w:history="1">
        <w:r w:rsidR="00940421" w:rsidRPr="00EE019F">
          <w:rPr>
            <w:rStyle w:val="ac"/>
            <w:noProof/>
          </w:rPr>
          <w:t>Животноводство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_Toc77064139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3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40" w:history="1">
        <w:r w:rsidR="00940421" w:rsidRPr="00EE019F">
          <w:rPr>
            <w:rStyle w:val="ac"/>
            <w:noProof/>
          </w:rPr>
          <w:t>Ветеринария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_Toc77064140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3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41" w:history="1">
        <w:r w:rsidR="00940421" w:rsidRPr="00EE019F">
          <w:rPr>
            <w:rStyle w:val="ac"/>
            <w:noProof/>
          </w:rPr>
          <w:t>Механизация и электрификация сельского хозяйства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_Toc77064141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3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42" w:history="1">
        <w:r w:rsidR="00940421" w:rsidRPr="00EE019F">
          <w:rPr>
            <w:rStyle w:val="ac"/>
            <w:noProof/>
          </w:rPr>
          <w:t>Экономика сельского хозяйства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_Toc77064142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5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43" w:history="1">
        <w:r w:rsidR="00940421" w:rsidRPr="00EE019F">
          <w:rPr>
            <w:rStyle w:val="ac"/>
            <w:noProof/>
          </w:rPr>
          <w:t>Лесное хозяйство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_Toc77064143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5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44" w:history="1">
        <w:r w:rsidR="00940421" w:rsidRPr="00EE019F">
          <w:rPr>
            <w:rStyle w:val="ac"/>
            <w:noProof/>
          </w:rPr>
          <w:t>Биологические науки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_Toc77064144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5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45" w:history="1">
        <w:r w:rsidR="00940421" w:rsidRPr="00EE019F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_Toc77064145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5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46" w:history="1">
        <w:r w:rsidR="00940421" w:rsidRPr="00EE019F">
          <w:rPr>
            <w:rStyle w:val="ac"/>
            <w:noProof/>
          </w:rPr>
          <w:t>Общественные науки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_Toc77064146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6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47" w:history="1">
        <w:r w:rsidR="00940421" w:rsidRPr="00EE019F">
          <w:rPr>
            <w:rStyle w:val="ac"/>
            <w:noProof/>
          </w:rPr>
          <w:t>Охрана окружающей среды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_Toc77064147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6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48" w:history="1">
        <w:r w:rsidR="00940421" w:rsidRPr="00EE019F">
          <w:rPr>
            <w:rStyle w:val="ac"/>
            <w:noProof/>
          </w:rPr>
          <w:t>НОВЫЕ ПОСТУПЛЕНИЯ ПЕРИОДИЧЕСКИХ ИЗДАНИЙ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_Toc77064148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6</w:t>
        </w:r>
        <w:r w:rsidR="00940421">
          <w:rPr>
            <w:noProof/>
            <w:webHidden/>
          </w:rPr>
          <w:fldChar w:fldCharType="end"/>
        </w:r>
      </w:hyperlink>
    </w:p>
    <w:p w:rsidR="00940421" w:rsidRDefault="008209F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064149" w:history="1">
        <w:r w:rsidR="00940421" w:rsidRPr="00EE019F">
          <w:rPr>
            <w:rStyle w:val="ac"/>
            <w:noProof/>
          </w:rPr>
          <w:t>КРАТКИЙ ОБЗОР ЗАКОНОДАТЕЛЬСТВА</w:t>
        </w:r>
        <w:r w:rsidR="00940421">
          <w:rPr>
            <w:noProof/>
            <w:webHidden/>
          </w:rPr>
          <w:tab/>
        </w:r>
        <w:r w:rsidR="00940421">
          <w:rPr>
            <w:noProof/>
            <w:webHidden/>
          </w:rPr>
          <w:fldChar w:fldCharType="begin"/>
        </w:r>
        <w:r w:rsidR="00940421">
          <w:rPr>
            <w:noProof/>
            <w:webHidden/>
          </w:rPr>
          <w:instrText xml:space="preserve"> PAGEREF _Toc77064149 \h </w:instrText>
        </w:r>
        <w:r w:rsidR="00940421">
          <w:rPr>
            <w:noProof/>
            <w:webHidden/>
          </w:rPr>
        </w:r>
        <w:r w:rsidR="00940421">
          <w:rPr>
            <w:noProof/>
            <w:webHidden/>
          </w:rPr>
          <w:fldChar w:fldCharType="separate"/>
        </w:r>
        <w:r w:rsidR="00940421">
          <w:rPr>
            <w:noProof/>
            <w:webHidden/>
          </w:rPr>
          <w:t>8</w:t>
        </w:r>
        <w:r w:rsidR="00940421">
          <w:rPr>
            <w:noProof/>
            <w:webHidden/>
          </w:rPr>
          <w:fldChar w:fldCharType="end"/>
        </w:r>
      </w:hyperlink>
    </w:p>
    <w:p w:rsidR="002E5F3B" w:rsidRDefault="00940421" w:rsidP="002E5F3B">
      <w:pPr>
        <w:spacing w:line="360" w:lineRule="auto"/>
        <w:jc w:val="center"/>
      </w:pPr>
      <w:r>
        <w:fldChar w:fldCharType="end"/>
      </w:r>
      <w:r w:rsidR="002E5F3B"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</w:t>
      </w:r>
      <w:proofErr w:type="gramStart"/>
      <w:r>
        <w:t>на</w:t>
      </w:r>
      <w:proofErr w:type="gramEnd"/>
      <w:r>
        <w:t xml:space="preserve">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</w:t>
      </w:r>
      <w:proofErr w:type="spellStart"/>
      <w:r>
        <w:t>СибНСХБ</w:t>
      </w:r>
      <w:proofErr w:type="spellEnd"/>
      <w:r>
        <w:t xml:space="preserve">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</w:t>
      </w:r>
      <w:proofErr w:type="gramStart"/>
      <w:r>
        <w:t>предложенных</w:t>
      </w:r>
      <w:proofErr w:type="gramEnd"/>
      <w:r>
        <w:t xml:space="preserve">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 xml:space="preserve">(не путайте читальные залы </w:t>
      </w:r>
      <w:proofErr w:type="spellStart"/>
      <w:r>
        <w:t>СибНСХБ</w:t>
      </w:r>
      <w:proofErr w:type="spellEnd"/>
      <w:r>
        <w:t>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11"/>
          <w:footerReference w:type="default" r:id="rId12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4F7FC9" w:rsidRDefault="004F7FC9" w:rsidP="00E37457">
      <w:pPr>
        <w:pStyle w:val="12"/>
      </w:pPr>
      <w:bookmarkStart w:id="1" w:name="_Toc61973265"/>
    </w:p>
    <w:p w:rsidR="004C426C" w:rsidRDefault="004C426C" w:rsidP="004C426C">
      <w:pPr>
        <w:pStyle w:val="1"/>
      </w:pPr>
      <w:bookmarkStart w:id="2" w:name="_Toc77063739"/>
      <w:bookmarkStart w:id="3" w:name="_Toc77064135"/>
      <w:r>
        <w:t>НОВЫЕ ПОСТУПЛЕНИЯ КНИГ</w:t>
      </w:r>
      <w:bookmarkEnd w:id="2"/>
      <w:bookmarkEnd w:id="3"/>
    </w:p>
    <w:p w:rsidR="004C426C" w:rsidRDefault="004C426C" w:rsidP="004C426C">
      <w:pPr>
        <w:pStyle w:val="1"/>
      </w:pPr>
      <w:bookmarkStart w:id="4" w:name="_Toc77063740"/>
      <w:bookmarkStart w:id="5" w:name="_Toc77064136"/>
      <w:bookmarkStart w:id="6" w:name="_GoBack"/>
      <w:r>
        <w:t>Сельское хозяйство</w:t>
      </w:r>
      <w:bookmarkEnd w:id="4"/>
      <w:bookmarkEnd w:id="5"/>
    </w:p>
    <w:p w:rsidR="004C426C" w:rsidRDefault="004C426C" w:rsidP="004C426C">
      <w:pPr>
        <w:pStyle w:val="2"/>
      </w:pPr>
      <w:bookmarkStart w:id="7" w:name="_Toc77063741"/>
      <w:bookmarkStart w:id="8" w:name="_Toc77064137"/>
      <w:bookmarkEnd w:id="6"/>
      <w:r>
        <w:t>Общие вопросы сельского хозяйства</w:t>
      </w:r>
      <w:bookmarkEnd w:id="7"/>
      <w:bookmarkEnd w:id="8"/>
    </w:p>
    <w:p w:rsidR="004C426C" w:rsidRDefault="004C426C" w:rsidP="004C426C">
      <w:pPr>
        <w:pStyle w:val="11"/>
      </w:pPr>
      <w:r>
        <w:rPr>
          <w:b/>
        </w:rPr>
        <w:t>1. Научно-методические</w:t>
      </w:r>
      <w:r>
        <w:t xml:space="preserve"> обеспечение дополнительного образования специалистов АПК/ В. И. </w:t>
      </w:r>
      <w:proofErr w:type="spellStart"/>
      <w:r>
        <w:t>Саморуков</w:t>
      </w:r>
      <w:proofErr w:type="spellEnd"/>
      <w:r>
        <w:t xml:space="preserve">, К. В. Евдокимов, А. А. Кожевников, А. О. Пешков; Министерство сельского хозяйства Российской Федерации, Санкт-Петербургский государственный аграрный университет. ‒ Санкт-Петербург: </w:t>
      </w:r>
      <w:proofErr w:type="spellStart"/>
      <w:r>
        <w:t>СПбГАУ</w:t>
      </w:r>
      <w:proofErr w:type="spellEnd"/>
      <w:r>
        <w:t>, 2020. ‒ 181 с.: ил.; 20 см</w:t>
      </w:r>
      <w:proofErr w:type="gramStart"/>
      <w:r>
        <w:t xml:space="preserve"> +П</w:t>
      </w:r>
      <w:proofErr w:type="gramEnd"/>
      <w:r>
        <w:t xml:space="preserve">рил.: с.: 139‒181. ‒ </w:t>
      </w:r>
      <w:proofErr w:type="spellStart"/>
      <w:r>
        <w:t>Библиогр</w:t>
      </w:r>
      <w:proofErr w:type="spellEnd"/>
      <w:r>
        <w:t>.: с. 133‒138 (52 назв.). (Шифр Г2020‒26029)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13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"/>
      </w:pPr>
      <w:bookmarkStart w:id="9" w:name="_Toc77063742"/>
      <w:bookmarkStart w:id="10" w:name="_Toc77064138"/>
      <w:r>
        <w:t>Растениеводство</w:t>
      </w:r>
      <w:bookmarkEnd w:id="9"/>
      <w:bookmarkEnd w:id="10"/>
    </w:p>
    <w:p w:rsidR="004C426C" w:rsidRDefault="004C426C" w:rsidP="004C426C">
      <w:pPr>
        <w:pStyle w:val="11"/>
      </w:pPr>
      <w:r>
        <w:rPr>
          <w:b/>
        </w:rPr>
        <w:t xml:space="preserve">2. Агафонов О. М. </w:t>
      </w:r>
      <w:r>
        <w:t>Применение бактериальных удобрений и стимуляторов роста при выращ</w:t>
      </w:r>
      <w:r>
        <w:t>и</w:t>
      </w:r>
      <w:r>
        <w:t xml:space="preserve">вании сои в условиях восточной зоны Краснодарского края/ О. М. Агафонов, О. Г. </w:t>
      </w:r>
      <w:proofErr w:type="spellStart"/>
      <w:r>
        <w:t>Шабалдас</w:t>
      </w:r>
      <w:proofErr w:type="spellEnd"/>
      <w:r>
        <w:t xml:space="preserve">; </w:t>
      </w:r>
      <w:proofErr w:type="spellStart"/>
      <w:r>
        <w:t>Арм</w:t>
      </w:r>
      <w:r>
        <w:t>а</w:t>
      </w:r>
      <w:r>
        <w:t>вирская</w:t>
      </w:r>
      <w:proofErr w:type="spellEnd"/>
      <w:r>
        <w:t xml:space="preserve"> опытная станция ‒ филиал Федерального государственного бюджетного научного учрежд</w:t>
      </w:r>
      <w:r>
        <w:t>е</w:t>
      </w:r>
      <w:r>
        <w:t xml:space="preserve">ния "Федеральный научный центр «Всероссийский научно-исследовательский институт масличных культур имени В.С. </w:t>
      </w:r>
      <w:proofErr w:type="spellStart"/>
      <w:r>
        <w:t>Пустовойта</w:t>
      </w:r>
      <w:proofErr w:type="spellEnd"/>
      <w:r>
        <w:t>", Ставропольский государственный аграрный университет. ‒ Ста</w:t>
      </w:r>
      <w:r>
        <w:t>в</w:t>
      </w:r>
      <w:r>
        <w:t>рополь: АГРУС, 2020. ‒ 135 с.: ил.; 20 см</w:t>
      </w:r>
      <w:proofErr w:type="gramStart"/>
      <w:r>
        <w:t xml:space="preserve"> +П</w:t>
      </w:r>
      <w:proofErr w:type="gramEnd"/>
      <w:r>
        <w:t xml:space="preserve">рил.: с.: 134‒135. ‒ </w:t>
      </w:r>
      <w:proofErr w:type="spellStart"/>
      <w:r>
        <w:t>Библиогр</w:t>
      </w:r>
      <w:proofErr w:type="spellEnd"/>
      <w:r>
        <w:t>.: с. 112‒133 (229 назв.). (Шифр Г2020‒26163)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14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1"/>
      </w:pPr>
      <w:r>
        <w:rPr>
          <w:b/>
        </w:rPr>
        <w:t xml:space="preserve">3. Вотяков А. О. </w:t>
      </w:r>
      <w:r>
        <w:t>Совершенствование технологии возделывания сеяных многолетних трав на сенокосах и пастбищах в Центральной и Южной лесостепи Западной Сибири</w:t>
      </w:r>
      <w:proofErr w:type="gramStart"/>
      <w:r>
        <w:t xml:space="preserve"> :</w:t>
      </w:r>
      <w:proofErr w:type="gramEnd"/>
      <w:r>
        <w:t xml:space="preserve"> автореферат </w:t>
      </w:r>
      <w:proofErr w:type="spellStart"/>
      <w:r>
        <w:t>дис</w:t>
      </w:r>
      <w:proofErr w:type="spellEnd"/>
      <w:r>
        <w:t>… канд. с.-х. наук : специальность 06.01.01/ А. О. Вотяков; Новосибирский государственный аграрный университет. ‒ Новосибирск, 2021. ‒ 18 с.: ил</w:t>
      </w:r>
      <w:proofErr w:type="gramStart"/>
      <w:r>
        <w:t xml:space="preserve">.; </w:t>
      </w:r>
      <w:proofErr w:type="gramEnd"/>
      <w:r>
        <w:t xml:space="preserve">21 см. ‒ </w:t>
      </w:r>
      <w:proofErr w:type="spellStart"/>
      <w:r>
        <w:t>Библиогр</w:t>
      </w:r>
      <w:proofErr w:type="spellEnd"/>
      <w:r>
        <w:t>.: с. 18 (9 назв.). (Шифр А2021‒3)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15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1"/>
      </w:pPr>
      <w:r>
        <w:rPr>
          <w:b/>
        </w:rPr>
        <w:t>4. </w:t>
      </w:r>
      <w:proofErr w:type="spellStart"/>
      <w:r>
        <w:rPr>
          <w:b/>
        </w:rPr>
        <w:t>Малюга</w:t>
      </w:r>
      <w:proofErr w:type="spellEnd"/>
      <w:r>
        <w:rPr>
          <w:b/>
        </w:rPr>
        <w:t xml:space="preserve"> А. А. </w:t>
      </w:r>
      <w:r>
        <w:t>Защита цветных сортов картофеля от основных вредных организмов в Запа</w:t>
      </w:r>
      <w:r>
        <w:t>д</w:t>
      </w:r>
      <w:r>
        <w:t>ной Сибири</w:t>
      </w:r>
      <w:proofErr w:type="gramStart"/>
      <w:r>
        <w:t xml:space="preserve"> :</w:t>
      </w:r>
      <w:proofErr w:type="gramEnd"/>
      <w:r>
        <w:t xml:space="preserve"> пособие/ А. А. </w:t>
      </w:r>
      <w:proofErr w:type="spellStart"/>
      <w:r>
        <w:t>Малюга</w:t>
      </w:r>
      <w:proofErr w:type="spellEnd"/>
      <w:r>
        <w:t xml:space="preserve">, Н. С. </w:t>
      </w:r>
      <w:proofErr w:type="spellStart"/>
      <w:r>
        <w:t>Чуликова</w:t>
      </w:r>
      <w:proofErr w:type="spellEnd"/>
      <w:r>
        <w:t>; под общей редакцией Н. Г. Власенко; Мин</w:t>
      </w:r>
      <w:r>
        <w:t>и</w:t>
      </w:r>
      <w:r>
        <w:t xml:space="preserve">стерство науки и высшего образования Российской Федерации, Сибирский федеральный научный центр </w:t>
      </w:r>
      <w:proofErr w:type="spellStart"/>
      <w:r>
        <w:t>агробиотехнологий</w:t>
      </w:r>
      <w:proofErr w:type="spellEnd"/>
      <w:r>
        <w:t xml:space="preserve"> Российской академии наук. ‒ Новосибирск: СФНЦА РАН, 2020. ‒ 71 с.: ил.; 21 см</w:t>
      </w:r>
      <w:proofErr w:type="gramStart"/>
      <w:r>
        <w:t xml:space="preserve"> +П</w:t>
      </w:r>
      <w:proofErr w:type="gramEnd"/>
      <w:r>
        <w:t xml:space="preserve">рил.: с.: 66‒68. ‒ </w:t>
      </w:r>
      <w:proofErr w:type="spellStart"/>
      <w:r>
        <w:t>Библиогр</w:t>
      </w:r>
      <w:proofErr w:type="spellEnd"/>
      <w:r>
        <w:t>.: с. 69‒70 (23 назв.). (Шифр Г2020‒26161)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16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1"/>
      </w:pPr>
      <w:r>
        <w:rPr>
          <w:b/>
        </w:rPr>
        <w:t>5. Методические</w:t>
      </w:r>
      <w:r>
        <w:t xml:space="preserve"> указания по селекции и первичному семеноводству многолетних трав/ Российская академия сельскохозяйственных наук, Всероссийский научно-исследовательский институт кормов им. В. Р. Вильямса; составитель: З. Ш. Шамсутдинов [и др.]. ‒ Москва: </w:t>
      </w:r>
      <w:proofErr w:type="spellStart"/>
      <w:r>
        <w:t>Россельх</w:t>
      </w:r>
      <w:r>
        <w:t>о</w:t>
      </w:r>
      <w:r>
        <w:t>закадемия</w:t>
      </w:r>
      <w:proofErr w:type="spellEnd"/>
      <w:r>
        <w:t>, 1993. ‒ 112 с.: ил</w:t>
      </w:r>
      <w:proofErr w:type="gramStart"/>
      <w:r>
        <w:t xml:space="preserve">.; </w:t>
      </w:r>
      <w:proofErr w:type="gramEnd"/>
      <w:r>
        <w:t xml:space="preserve">20 см. ‒ </w:t>
      </w:r>
      <w:proofErr w:type="spellStart"/>
      <w:r>
        <w:t>Библиогр</w:t>
      </w:r>
      <w:proofErr w:type="spellEnd"/>
      <w:r>
        <w:t>.: с. 111 (14 назв.). (Шифр Г2018‒1606)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17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1"/>
      </w:pPr>
      <w:r>
        <w:rPr>
          <w:b/>
        </w:rPr>
        <w:t>6. </w:t>
      </w:r>
      <w:proofErr w:type="spellStart"/>
      <w:r>
        <w:rPr>
          <w:b/>
        </w:rPr>
        <w:t>Нурлыгаянов</w:t>
      </w:r>
      <w:proofErr w:type="spellEnd"/>
      <w:proofErr w:type="gramStart"/>
      <w:r>
        <w:t xml:space="preserve"> Р</w:t>
      </w:r>
      <w:proofErr w:type="gramEnd"/>
      <w:r>
        <w:t xml:space="preserve">азит </w:t>
      </w:r>
      <w:proofErr w:type="spellStart"/>
      <w:r>
        <w:t>Баязитович</w:t>
      </w:r>
      <w:proofErr w:type="spellEnd"/>
      <w:r>
        <w:t>. Агроном. Ученый. Педагог</w:t>
      </w:r>
      <w:proofErr w:type="gramStart"/>
      <w:r>
        <w:t xml:space="preserve"> :</w:t>
      </w:r>
      <w:proofErr w:type="gramEnd"/>
      <w:r>
        <w:t xml:space="preserve"> К 60-ти </w:t>
      </w:r>
      <w:proofErr w:type="spellStart"/>
      <w:r>
        <w:t>летию</w:t>
      </w:r>
      <w:proofErr w:type="spellEnd"/>
      <w:r>
        <w:t xml:space="preserve"> со дня рождения</w:t>
      </w:r>
      <w:proofErr w:type="gramStart"/>
      <w:r>
        <w:t xml:space="preserve"> :</w:t>
      </w:r>
      <w:proofErr w:type="gramEnd"/>
      <w:r>
        <w:t xml:space="preserve"> биобиблиографический указатель/ Министерство сельского хозяйства Российской Федерации, Ба</w:t>
      </w:r>
      <w:r>
        <w:t>ш</w:t>
      </w:r>
      <w:r>
        <w:t>кирский государственный аграрный университет, Информационно-библиотечный центр; составит</w:t>
      </w:r>
      <w:r>
        <w:t>е</w:t>
      </w:r>
      <w:r>
        <w:t xml:space="preserve">ли: В. Т. Юсупова, И. Л. Фомина; редактор Э. Ф. </w:t>
      </w:r>
      <w:proofErr w:type="spellStart"/>
      <w:r>
        <w:t>Яруллина</w:t>
      </w:r>
      <w:proofErr w:type="spellEnd"/>
      <w:r>
        <w:t>. ‒ Уфа: Башкирский ГАУ, 2021. ‒ 135 с.: ил</w:t>
      </w:r>
      <w:proofErr w:type="gramStart"/>
      <w:r>
        <w:t xml:space="preserve">.; </w:t>
      </w:r>
      <w:proofErr w:type="gramEnd"/>
      <w:r>
        <w:t xml:space="preserve">21 см. ‒ (Ученые Башкирского государственного аграрного университета). </w:t>
      </w:r>
      <w:proofErr w:type="gramStart"/>
      <w:r>
        <w:t>(Шифр Г2018‒1605 Я19:</w:t>
      </w:r>
      <w:proofErr w:type="gramEnd"/>
      <w:r>
        <w:t>П</w:t>
      </w:r>
      <w:proofErr w:type="gramStart"/>
      <w:r>
        <w:t>1</w:t>
      </w:r>
      <w:proofErr w:type="gramEnd"/>
      <w:r>
        <w:t>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18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1"/>
      </w:pPr>
      <w:r>
        <w:rPr>
          <w:b/>
        </w:rPr>
        <w:t>7. </w:t>
      </w:r>
      <w:proofErr w:type="spellStart"/>
      <w:r>
        <w:rPr>
          <w:b/>
        </w:rPr>
        <w:t>Тайдемен</w:t>
      </w:r>
      <w:proofErr w:type="spellEnd"/>
      <w:r>
        <w:rPr>
          <w:b/>
        </w:rPr>
        <w:t xml:space="preserve"> Х. М. </w:t>
      </w:r>
      <w:r>
        <w:t xml:space="preserve">Селекция подвоев плодовых деревьев/ Х. М. </w:t>
      </w:r>
      <w:proofErr w:type="spellStart"/>
      <w:r>
        <w:t>Тайдемен</w:t>
      </w:r>
      <w:proofErr w:type="spellEnd"/>
      <w:r>
        <w:t xml:space="preserve">; перевод с англ. В. А. Рыбина. ‒ Москва: Колос, 1966. ‒ 64 с.; 20 см. ‒ </w:t>
      </w:r>
      <w:proofErr w:type="spellStart"/>
      <w:r>
        <w:t>Библиогр</w:t>
      </w:r>
      <w:proofErr w:type="spellEnd"/>
      <w:r>
        <w:t>.: с. 52‒63 (255 назв.). (Шифр Г2018‒1604)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19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1"/>
      </w:pPr>
      <w:r>
        <w:rPr>
          <w:b/>
        </w:rPr>
        <w:lastRenderedPageBreak/>
        <w:t>8. </w:t>
      </w:r>
      <w:proofErr w:type="spellStart"/>
      <w:r>
        <w:rPr>
          <w:b/>
        </w:rPr>
        <w:t>Шакирзянов</w:t>
      </w:r>
      <w:proofErr w:type="spellEnd"/>
      <w:r>
        <w:rPr>
          <w:b/>
        </w:rPr>
        <w:t xml:space="preserve"> А. Х. </w:t>
      </w:r>
      <w:r>
        <w:t xml:space="preserve">Селекция и семеноводство озимой пшеницы в Башкортостане/ А. Х. </w:t>
      </w:r>
      <w:proofErr w:type="spellStart"/>
      <w:r>
        <w:t>Ш</w:t>
      </w:r>
      <w:r>
        <w:t>а</w:t>
      </w:r>
      <w:r>
        <w:t>кирзянов</w:t>
      </w:r>
      <w:proofErr w:type="spellEnd"/>
      <w:r>
        <w:t xml:space="preserve">, Н. И. Лещенко; Академия наук Республики Башкортостан, Отделение </w:t>
      </w:r>
      <w:proofErr w:type="spellStart"/>
      <w:r>
        <w:t>агро</w:t>
      </w:r>
      <w:proofErr w:type="spellEnd"/>
      <w:r>
        <w:t>-и биотехнол</w:t>
      </w:r>
      <w:r>
        <w:t>о</w:t>
      </w:r>
      <w:r>
        <w:t>гий, Башкирский научно-исследовательский институт сельского хозяйства ‒ обособленное структу</w:t>
      </w:r>
      <w:r>
        <w:t>р</w:t>
      </w:r>
      <w:r>
        <w:t>ное подразделение Уфимского федерального исследовательского центра РАН. ‒ Уфа: Башкирская энциклопедия, 2020. ‒ 114 с.: ил</w:t>
      </w:r>
      <w:proofErr w:type="gramStart"/>
      <w:r>
        <w:t xml:space="preserve">.; </w:t>
      </w:r>
      <w:proofErr w:type="gramEnd"/>
      <w:r>
        <w:t xml:space="preserve">21 см. ‒ </w:t>
      </w:r>
      <w:proofErr w:type="spellStart"/>
      <w:r>
        <w:t>Библиогр</w:t>
      </w:r>
      <w:proofErr w:type="spellEnd"/>
      <w:r>
        <w:t>.: с. 94‒113 (234 назв.). (Шифр Г2020‒25419)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20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1"/>
      </w:pPr>
      <w:r>
        <w:rPr>
          <w:b/>
        </w:rPr>
        <w:t xml:space="preserve">9. Шибаев П. Н. </w:t>
      </w:r>
      <w:r>
        <w:t xml:space="preserve">Селекция на мукомольно-хлебопекарные качества зерна/ П. Н. Шибаев, А. И. </w:t>
      </w:r>
      <w:proofErr w:type="spellStart"/>
      <w:r>
        <w:t>Марушев</w:t>
      </w:r>
      <w:proofErr w:type="spellEnd"/>
      <w:r>
        <w:t xml:space="preserve">. ‒ Москва: </w:t>
      </w:r>
      <w:proofErr w:type="spellStart"/>
      <w:r>
        <w:t>Сельхозгиз</w:t>
      </w:r>
      <w:proofErr w:type="spellEnd"/>
      <w:r>
        <w:t>, 1933. ‒ 80 с.: ил</w:t>
      </w:r>
      <w:proofErr w:type="gramStart"/>
      <w:r>
        <w:t xml:space="preserve">.; </w:t>
      </w:r>
      <w:proofErr w:type="gramEnd"/>
      <w:r>
        <w:t xml:space="preserve">23 см. ‒ </w:t>
      </w:r>
      <w:proofErr w:type="spellStart"/>
      <w:r>
        <w:t>Библиогр</w:t>
      </w:r>
      <w:proofErr w:type="spellEnd"/>
      <w:r>
        <w:t>.: с. 78‒79 (40 назв.). (Шифр Д2018‒151)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4C426C" w:rsidP="004C426C">
      <w:pPr>
        <w:pStyle w:val="a7"/>
      </w:pPr>
      <w:r>
        <w:t xml:space="preserve">Аннотация: Изучение и создание исходного материала для селекции яровой мягкой пшеницы на качество зерна в северной лесостепи Западной Сибири. Формирование продуктивности и качества зерна сортов яровой мягкой пшеницы в зависимости от приёмов возделывания в условиях лесостепи Среднего Поволжья. Научная электронная библиотека </w:t>
      </w:r>
      <w:proofErr w:type="spellStart"/>
      <w:r>
        <w:t>disserCat</w:t>
      </w:r>
      <w:proofErr w:type="spellEnd"/>
      <w:r>
        <w:t xml:space="preserve"> — современна</w:t>
      </w:r>
    </w:p>
    <w:p w:rsidR="004C426C" w:rsidRDefault="008209FF" w:rsidP="004C426C">
      <w:pPr>
        <w:pStyle w:val="a7"/>
      </w:pPr>
      <w:hyperlink r:id="rId21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>10. Эффективность</w:t>
      </w:r>
      <w:r>
        <w:t xml:space="preserve"> систем удобрения и способов основной обработки почвы на урожайность озимого ячменя на выщелоченном черноземе Ставропольской возвышенности/ Н. В. Громова, А. Н. </w:t>
      </w:r>
      <w:proofErr w:type="spellStart"/>
      <w:r>
        <w:t>Есаулко</w:t>
      </w:r>
      <w:proofErr w:type="spellEnd"/>
      <w:r>
        <w:t xml:space="preserve">, Е. В. </w:t>
      </w:r>
      <w:proofErr w:type="spellStart"/>
      <w:r>
        <w:t>Голосной</w:t>
      </w:r>
      <w:proofErr w:type="spellEnd"/>
      <w:r>
        <w:t xml:space="preserve">, А. Ю. </w:t>
      </w:r>
      <w:proofErr w:type="spellStart"/>
      <w:r>
        <w:t>Ожередова</w:t>
      </w:r>
      <w:proofErr w:type="spellEnd"/>
      <w:r>
        <w:t>; Ставропольский государственный аграрный универс</w:t>
      </w:r>
      <w:r>
        <w:t>и</w:t>
      </w:r>
      <w:r>
        <w:t>тет. ‒ Ставрополь: АГРУС, 2019. ‒ 145 с.: табл.; 21 см +Прил.: с.</w:t>
      </w:r>
      <w:proofErr w:type="gramStart"/>
      <w:r>
        <w:t xml:space="preserve"> :</w:t>
      </w:r>
      <w:proofErr w:type="gramEnd"/>
      <w:r>
        <w:t xml:space="preserve">127‒145. ‒ </w:t>
      </w:r>
      <w:proofErr w:type="spellStart"/>
      <w:r>
        <w:t>Библиогр</w:t>
      </w:r>
      <w:proofErr w:type="spellEnd"/>
      <w:r>
        <w:t>.: с. 109‒126 (177 назв.). (Шифр Г2020‒26027)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22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"/>
      </w:pPr>
      <w:bookmarkStart w:id="11" w:name="_Toc77063743"/>
      <w:bookmarkStart w:id="12" w:name="_Toc77064139"/>
      <w:r>
        <w:t>Животноводство</w:t>
      </w:r>
      <w:bookmarkEnd w:id="11"/>
      <w:bookmarkEnd w:id="12"/>
    </w:p>
    <w:p w:rsidR="004C426C" w:rsidRDefault="004C426C" w:rsidP="004C426C">
      <w:pPr>
        <w:pStyle w:val="21"/>
      </w:pPr>
      <w:r>
        <w:rPr>
          <w:b/>
        </w:rPr>
        <w:t>11. Проблемные</w:t>
      </w:r>
      <w:r>
        <w:t xml:space="preserve"> вопросы служебной кинологии на современном этапе</w:t>
      </w:r>
      <w:proofErr w:type="gramStart"/>
      <w:r>
        <w:t xml:space="preserve"> :</w:t>
      </w:r>
      <w:proofErr w:type="gramEnd"/>
      <w:r>
        <w:t xml:space="preserve"> материалы девятой международной научно-практической конференции/ Министерство внутренних дел Российской Ф</w:t>
      </w:r>
      <w:r>
        <w:t>е</w:t>
      </w:r>
      <w:r>
        <w:t>дерации, Ростовская школа служебно-розыскного собаководства; главный редактор А. В. Савенков. ‒ Ростов-на-Дону: РШ СРС, 2020. ‒ 103 с.: ил</w:t>
      </w:r>
      <w:proofErr w:type="gramStart"/>
      <w:r>
        <w:t xml:space="preserve">.; </w:t>
      </w:r>
      <w:proofErr w:type="gramEnd"/>
      <w:r>
        <w:t xml:space="preserve">20 см. ‒ </w:t>
      </w:r>
      <w:proofErr w:type="spellStart"/>
      <w:r>
        <w:t>Библиогр</w:t>
      </w:r>
      <w:proofErr w:type="spellEnd"/>
      <w:r>
        <w:t xml:space="preserve">. в конце </w:t>
      </w:r>
      <w:proofErr w:type="spellStart"/>
      <w:r>
        <w:t>докл</w:t>
      </w:r>
      <w:proofErr w:type="spellEnd"/>
      <w:r>
        <w:t>. (Шифр Г2020‒25418)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23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"/>
      </w:pPr>
      <w:bookmarkStart w:id="13" w:name="_Toc77063744"/>
      <w:bookmarkStart w:id="14" w:name="_Toc77064140"/>
      <w:r>
        <w:t>Ветеринария</w:t>
      </w:r>
      <w:bookmarkEnd w:id="13"/>
      <w:bookmarkEnd w:id="14"/>
    </w:p>
    <w:p w:rsidR="004C426C" w:rsidRDefault="004C426C" w:rsidP="004C426C">
      <w:pPr>
        <w:pStyle w:val="21"/>
      </w:pPr>
      <w:r>
        <w:rPr>
          <w:b/>
        </w:rPr>
        <w:t xml:space="preserve">12. Трофимов И. Г. </w:t>
      </w:r>
      <w:r>
        <w:t>Национальное и международное ветеринарное законодательство</w:t>
      </w:r>
      <w:proofErr w:type="gramStart"/>
      <w:r>
        <w:t xml:space="preserve"> :</w:t>
      </w:r>
      <w:proofErr w:type="gramEnd"/>
      <w:r>
        <w:t xml:space="preserve"> курс ле</w:t>
      </w:r>
      <w:r>
        <w:t>к</w:t>
      </w:r>
      <w:r>
        <w:t>ций/ И. Г. Трофимов; Министерство сельского хозяйства Российской Федерации, Омский госуда</w:t>
      </w:r>
      <w:r>
        <w:t>р</w:t>
      </w:r>
      <w:r>
        <w:t xml:space="preserve">ственный аграрный университет им. П. А. Столыпина. ‒ Омск: Изд-во </w:t>
      </w:r>
      <w:proofErr w:type="spellStart"/>
      <w:r>
        <w:t>ОмГАУ</w:t>
      </w:r>
      <w:proofErr w:type="spellEnd"/>
      <w:r>
        <w:t xml:space="preserve"> им. П. А. Столыпина, 2019. ‒ 1 o=эл.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(CD-ROM). (Шифр Э193)</w:t>
      </w:r>
    </w:p>
    <w:p w:rsidR="004C426C" w:rsidRDefault="004C426C" w:rsidP="004C426C">
      <w:pPr>
        <w:pStyle w:val="a7"/>
      </w:pPr>
      <w:r>
        <w:t>Экземпляры: всего: 1 ‒ 102СЗ(1)</w:t>
      </w:r>
    </w:p>
    <w:p w:rsidR="004C426C" w:rsidRDefault="008209FF" w:rsidP="004C426C">
      <w:pPr>
        <w:pStyle w:val="a7"/>
      </w:pPr>
      <w:hyperlink r:id="rId24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"/>
      </w:pPr>
      <w:bookmarkStart w:id="15" w:name="_Toc77063745"/>
      <w:bookmarkStart w:id="16" w:name="_Toc77064141"/>
      <w:r>
        <w:t>Механизация и электрификация сельского хозяйства</w:t>
      </w:r>
      <w:bookmarkEnd w:id="15"/>
      <w:bookmarkEnd w:id="16"/>
    </w:p>
    <w:p w:rsidR="004C426C" w:rsidRDefault="004C426C" w:rsidP="004C426C">
      <w:pPr>
        <w:pStyle w:val="21"/>
      </w:pPr>
      <w:r>
        <w:rPr>
          <w:b/>
        </w:rPr>
        <w:t>13. Актуальные</w:t>
      </w:r>
      <w:r>
        <w:t xml:space="preserve"> направления научных исследований для эффективного развития АПК</w:t>
      </w:r>
      <w:proofErr w:type="gramStart"/>
      <w:r>
        <w:t xml:space="preserve"> :</w:t>
      </w:r>
      <w:proofErr w:type="gramEnd"/>
      <w:r>
        <w:t xml:space="preserve"> матер</w:t>
      </w:r>
      <w:r>
        <w:t>и</w:t>
      </w:r>
      <w:r>
        <w:t>алы международной научно-практической конференции (Россия, Воронеж, 27 марта 2020 г.)/ Министерство сельского хозяйства Российской Федерации, Департамент научно-технической политики и образования, Воронежский государственный аграрный университет им. и</w:t>
      </w:r>
      <w:r>
        <w:t>м</w:t>
      </w:r>
      <w:r>
        <w:t xml:space="preserve">ператора Петра I, </w:t>
      </w:r>
      <w:proofErr w:type="spellStart"/>
      <w:r>
        <w:t>Агроинженерный</w:t>
      </w:r>
      <w:proofErr w:type="spellEnd"/>
      <w:r>
        <w:t xml:space="preserve"> факультет; редакционная коллегия: В. А. Гулевский, В. И. </w:t>
      </w:r>
      <w:proofErr w:type="spellStart"/>
      <w:r>
        <w:t>Ор</w:t>
      </w:r>
      <w:r>
        <w:t>о</w:t>
      </w:r>
      <w:r>
        <w:t>бинский</w:t>
      </w:r>
      <w:proofErr w:type="spellEnd"/>
      <w:r>
        <w:t>; под общей редакцией О. М. Костикова, А. В. Божко. ‒ Воронеж</w:t>
      </w:r>
      <w:proofErr w:type="gramStart"/>
      <w:r>
        <w:t xml:space="preserve"> :</w:t>
      </w:r>
      <w:proofErr w:type="gramEnd"/>
      <w:r>
        <w:t xml:space="preserve"> Воронежский ГАУ, 2020 ‒ 2020. ‒ ISBN 978‒5‒7267‒1129‒4</w:t>
      </w:r>
    </w:p>
    <w:p w:rsidR="004C426C" w:rsidRDefault="004C426C" w:rsidP="004C426C">
      <w:pPr>
        <w:pStyle w:val="a7"/>
      </w:pPr>
      <w:r>
        <w:t xml:space="preserve">Ч. 1. ‒ 2020. ‒ 350 с.: ил. ‒ </w:t>
      </w:r>
      <w:proofErr w:type="spellStart"/>
      <w:r>
        <w:t>Библиогр</w:t>
      </w:r>
      <w:proofErr w:type="spellEnd"/>
      <w:r>
        <w:t xml:space="preserve">. в конце </w:t>
      </w:r>
      <w:proofErr w:type="spellStart"/>
      <w:r>
        <w:t>докл</w:t>
      </w:r>
      <w:proofErr w:type="spellEnd"/>
      <w:r>
        <w:t>. (Шифр Г2020‒26888/1)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25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>14. Актуальные</w:t>
      </w:r>
      <w:r>
        <w:t xml:space="preserve"> направления научных исследований для эффективного развития АПК</w:t>
      </w:r>
      <w:proofErr w:type="gramStart"/>
      <w:r>
        <w:t xml:space="preserve"> :</w:t>
      </w:r>
      <w:proofErr w:type="gramEnd"/>
      <w:r>
        <w:t xml:space="preserve"> матер</w:t>
      </w:r>
      <w:r>
        <w:t>и</w:t>
      </w:r>
      <w:r>
        <w:t>алы международной научно-практической конференции (Россия, Воронеж, 27 марта 2020 г.)/ Министерство сельского хозяйства Российской Федерации, Департамент научно-технической политики и образования, Воронежский государственный аграрный университет им. и</w:t>
      </w:r>
      <w:r>
        <w:t>м</w:t>
      </w:r>
      <w:r>
        <w:t xml:space="preserve">ператора Петра I, </w:t>
      </w:r>
      <w:proofErr w:type="spellStart"/>
      <w:r>
        <w:t>Агроинженерный</w:t>
      </w:r>
      <w:proofErr w:type="spellEnd"/>
      <w:r>
        <w:t xml:space="preserve"> факультет; редакционная коллегия: В. А. Гулевский, В. И. </w:t>
      </w:r>
      <w:proofErr w:type="spellStart"/>
      <w:r>
        <w:t>Ор</w:t>
      </w:r>
      <w:r>
        <w:t>о</w:t>
      </w:r>
      <w:r>
        <w:lastRenderedPageBreak/>
        <w:t>бинский</w:t>
      </w:r>
      <w:proofErr w:type="spellEnd"/>
      <w:r>
        <w:t>; под общей редакцией О. М. Костикова, А. В. Божко. ‒ Воронеж</w:t>
      </w:r>
      <w:proofErr w:type="gramStart"/>
      <w:r>
        <w:t xml:space="preserve"> :</w:t>
      </w:r>
      <w:proofErr w:type="gramEnd"/>
      <w:r>
        <w:t xml:space="preserve"> Воронежский ГАУ, 2020 ‒ 2020. ‒ ISBN 978‒5‒7267‒1129‒4</w:t>
      </w:r>
    </w:p>
    <w:p w:rsidR="004C426C" w:rsidRDefault="004C426C" w:rsidP="004C426C">
      <w:pPr>
        <w:pStyle w:val="a7"/>
      </w:pPr>
      <w:r>
        <w:t xml:space="preserve">Ч. 2. ‒ 2020. ‒ 375 с.: ил. ‒ </w:t>
      </w:r>
      <w:proofErr w:type="spellStart"/>
      <w:r>
        <w:t>Библиогр</w:t>
      </w:r>
      <w:proofErr w:type="spellEnd"/>
      <w:r>
        <w:t xml:space="preserve">. в конце </w:t>
      </w:r>
      <w:proofErr w:type="spellStart"/>
      <w:r>
        <w:t>докл</w:t>
      </w:r>
      <w:proofErr w:type="spellEnd"/>
      <w:r>
        <w:t>. (Шифр Г2020‒26888/2)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26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>15. </w:t>
      </w:r>
      <w:proofErr w:type="spellStart"/>
      <w:r>
        <w:rPr>
          <w:b/>
        </w:rPr>
        <w:t>Алатырев</w:t>
      </w:r>
      <w:proofErr w:type="spellEnd"/>
      <w:r>
        <w:rPr>
          <w:b/>
        </w:rPr>
        <w:t xml:space="preserve"> С. С. </w:t>
      </w:r>
      <w:r>
        <w:t>Техника и технологии для уборки кочанной капусты</w:t>
      </w:r>
      <w:proofErr w:type="gramStart"/>
      <w:r>
        <w:t xml:space="preserve"> :</w:t>
      </w:r>
      <w:proofErr w:type="gramEnd"/>
      <w:r>
        <w:t xml:space="preserve"> обзор, теория, техн</w:t>
      </w:r>
      <w:r>
        <w:t>о</w:t>
      </w:r>
      <w:r>
        <w:t xml:space="preserve">логический расчет, развитие/ С. С. </w:t>
      </w:r>
      <w:proofErr w:type="spellStart"/>
      <w:r>
        <w:t>Алатырев</w:t>
      </w:r>
      <w:proofErr w:type="spellEnd"/>
      <w:r>
        <w:t xml:space="preserve">, И. С. </w:t>
      </w:r>
      <w:proofErr w:type="spellStart"/>
      <w:r>
        <w:t>Кручинкина</w:t>
      </w:r>
      <w:proofErr w:type="spellEnd"/>
      <w:r>
        <w:t xml:space="preserve">, А. С. </w:t>
      </w:r>
      <w:proofErr w:type="spellStart"/>
      <w:r>
        <w:t>Алатырев</w:t>
      </w:r>
      <w:proofErr w:type="spellEnd"/>
      <w:r>
        <w:t>; Министерство сельское хозяйства Российской Федерации, Чувашский государственный аграрный университет. ‒ Чебоксары: Чувашский ГАУ, 2020. ‒ 236 с.: ил</w:t>
      </w:r>
      <w:proofErr w:type="gramStart"/>
      <w:r>
        <w:t xml:space="preserve">.; </w:t>
      </w:r>
      <w:proofErr w:type="gramEnd"/>
      <w:r>
        <w:t xml:space="preserve">21 см. ‒ </w:t>
      </w:r>
      <w:proofErr w:type="spellStart"/>
      <w:r>
        <w:t>Библиогр</w:t>
      </w:r>
      <w:proofErr w:type="spellEnd"/>
      <w:r>
        <w:t>.: с. 219‒236 (160 назв.). (Шифр Г2020‒26162)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27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>16. </w:t>
      </w:r>
      <w:proofErr w:type="spellStart"/>
      <w:r>
        <w:rPr>
          <w:b/>
        </w:rPr>
        <w:t>Ашмарина</w:t>
      </w:r>
      <w:proofErr w:type="spellEnd"/>
      <w:r>
        <w:rPr>
          <w:b/>
        </w:rPr>
        <w:t xml:space="preserve"> Т. И. </w:t>
      </w:r>
      <w:r>
        <w:t xml:space="preserve">Экономика </w:t>
      </w:r>
      <w:proofErr w:type="spellStart"/>
      <w:r>
        <w:t>машиноиспользования</w:t>
      </w:r>
      <w:proofErr w:type="spellEnd"/>
      <w:proofErr w:type="gramStart"/>
      <w:r>
        <w:t xml:space="preserve"> :</w:t>
      </w:r>
      <w:proofErr w:type="gramEnd"/>
      <w:r>
        <w:t xml:space="preserve"> [учебное пособие для магистрантов, обучающихся по направлению 38.04.01 "Экономика"]/ Т. И. </w:t>
      </w:r>
      <w:proofErr w:type="spellStart"/>
      <w:r>
        <w:t>Ашмарина</w:t>
      </w:r>
      <w:proofErr w:type="spellEnd"/>
      <w:r>
        <w:t xml:space="preserve">. ‒ Саратов: IPR </w:t>
      </w:r>
      <w:proofErr w:type="spellStart"/>
      <w:r>
        <w:t>Media</w:t>
      </w:r>
      <w:proofErr w:type="spellEnd"/>
      <w:r>
        <w:t>, 2019. ‒ 1 o=эл.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(CD-ROM). ‒ (Университетский учебник). (Шифр Э191)</w:t>
      </w:r>
    </w:p>
    <w:p w:rsidR="004C426C" w:rsidRDefault="004C426C" w:rsidP="004C426C">
      <w:pPr>
        <w:pStyle w:val="a7"/>
      </w:pPr>
      <w:r>
        <w:t>Экземпляры: всего: 1 ‒ 102СЗ(1)</w:t>
      </w:r>
    </w:p>
    <w:p w:rsidR="004C426C" w:rsidRDefault="008209FF" w:rsidP="004C426C">
      <w:pPr>
        <w:pStyle w:val="a7"/>
      </w:pPr>
      <w:hyperlink r:id="rId28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>17. </w:t>
      </w:r>
      <w:proofErr w:type="spellStart"/>
      <w:r>
        <w:rPr>
          <w:b/>
        </w:rPr>
        <w:t>Долгушин</w:t>
      </w:r>
      <w:proofErr w:type="spellEnd"/>
      <w:r>
        <w:rPr>
          <w:b/>
        </w:rPr>
        <w:t xml:space="preserve"> А. А. </w:t>
      </w:r>
      <w:r>
        <w:t>Обеспечение рационального теплового режима трансмиссии автомобилей используемых в сельском хозяйстве при низких температурах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… д-ра </w:t>
      </w:r>
      <w:proofErr w:type="spellStart"/>
      <w:r>
        <w:t>техн</w:t>
      </w:r>
      <w:proofErr w:type="spellEnd"/>
      <w:r>
        <w:t xml:space="preserve">. наук : специальность 05.20.03/ А. А. </w:t>
      </w:r>
      <w:proofErr w:type="spellStart"/>
      <w:r>
        <w:t>Долгушин</w:t>
      </w:r>
      <w:proofErr w:type="spellEnd"/>
      <w:r>
        <w:t>; Новосибирский государственный аграрный университет, [</w:t>
      </w:r>
      <w:proofErr w:type="spellStart"/>
      <w:r>
        <w:t>Сибирcкий</w:t>
      </w:r>
      <w:proofErr w:type="spellEnd"/>
      <w:r>
        <w:t xml:space="preserve"> ф</w:t>
      </w:r>
      <w:r>
        <w:t>е</w:t>
      </w:r>
      <w:r>
        <w:t xml:space="preserve">деральный научный центр </w:t>
      </w:r>
      <w:proofErr w:type="spellStart"/>
      <w:r>
        <w:t>агробиотехнологий</w:t>
      </w:r>
      <w:proofErr w:type="spellEnd"/>
      <w:r>
        <w:t xml:space="preserve"> Российской академии наук]. ‒ Новосибирск, 2020. (Шифр И1843)</w:t>
      </w:r>
    </w:p>
    <w:p w:rsidR="004C426C" w:rsidRDefault="004C426C" w:rsidP="004C426C">
      <w:pPr>
        <w:pStyle w:val="a7"/>
      </w:pPr>
      <w:r>
        <w:t>Экземпляры: всего: 1 ‒ Сервер(1)</w:t>
      </w:r>
    </w:p>
    <w:p w:rsidR="004C426C" w:rsidRDefault="008209FF" w:rsidP="004C426C">
      <w:pPr>
        <w:pStyle w:val="a7"/>
      </w:pPr>
      <w:hyperlink r:id="rId29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 xml:space="preserve">18. Калашников С. С. </w:t>
      </w:r>
      <w:r>
        <w:t xml:space="preserve">Разработка и обоснование параметров </w:t>
      </w:r>
      <w:proofErr w:type="spellStart"/>
      <w:r>
        <w:t>рассеивателя</w:t>
      </w:r>
      <w:proofErr w:type="spellEnd"/>
      <w:r>
        <w:t xml:space="preserve"> семян дискового сошника для посева зерновых культур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… канд. </w:t>
      </w:r>
      <w:proofErr w:type="spellStart"/>
      <w:r>
        <w:t>техн</w:t>
      </w:r>
      <w:proofErr w:type="spellEnd"/>
      <w:r>
        <w:t>. наук : специальность 05.20.01/ С. С. К</w:t>
      </w:r>
      <w:r>
        <w:t>а</w:t>
      </w:r>
      <w:r>
        <w:t>лашников; Бурятская государственная сельскохозяйственная академия им. В. Р. Филиппова, [Восто</w:t>
      </w:r>
      <w:r>
        <w:t>ч</w:t>
      </w:r>
      <w:r>
        <w:t>но-Сибирский государственный университет технологий и управления]. ‒ Новосибирск, 2020. (Шифр И1842)</w:t>
      </w:r>
    </w:p>
    <w:p w:rsidR="004C426C" w:rsidRDefault="004C426C" w:rsidP="004C426C">
      <w:pPr>
        <w:pStyle w:val="a7"/>
      </w:pPr>
      <w:r>
        <w:t>Экземпляры: всего: 1 ‒ Сервер(1)</w:t>
      </w:r>
    </w:p>
    <w:p w:rsidR="004C426C" w:rsidRDefault="008209FF" w:rsidP="004C426C">
      <w:pPr>
        <w:pStyle w:val="a7"/>
      </w:pPr>
      <w:hyperlink r:id="rId30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>19. </w:t>
      </w:r>
      <w:proofErr w:type="spellStart"/>
      <w:r>
        <w:rPr>
          <w:b/>
        </w:rPr>
        <w:t>Крум</w:t>
      </w:r>
      <w:proofErr w:type="spellEnd"/>
      <w:r>
        <w:rPr>
          <w:b/>
        </w:rPr>
        <w:t xml:space="preserve"> В. А. </w:t>
      </w:r>
      <w:r>
        <w:t xml:space="preserve">Интенсификация процесса сепарации горизонтальным цилиндрическим решетом с </w:t>
      </w:r>
      <w:proofErr w:type="spellStart"/>
      <w:r>
        <w:t>авторезонансным</w:t>
      </w:r>
      <w:proofErr w:type="spellEnd"/>
      <w:r>
        <w:t xml:space="preserve"> режимом движения обрабатываемого зерна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… канд. </w:t>
      </w:r>
      <w:proofErr w:type="spellStart"/>
      <w:r>
        <w:t>техн</w:t>
      </w:r>
      <w:proofErr w:type="spellEnd"/>
      <w:r>
        <w:t>. наук : специал</w:t>
      </w:r>
      <w:r>
        <w:t>ь</w:t>
      </w:r>
      <w:r>
        <w:t xml:space="preserve">ность 05.20.01/ В. А. </w:t>
      </w:r>
      <w:proofErr w:type="spellStart"/>
      <w:r>
        <w:t>Крум</w:t>
      </w:r>
      <w:proofErr w:type="spellEnd"/>
      <w:r>
        <w:t>; Новосибирский государственный аграрный университет, [Сибирский ф</w:t>
      </w:r>
      <w:r>
        <w:t>е</w:t>
      </w:r>
      <w:r>
        <w:t xml:space="preserve">деральный научный центр </w:t>
      </w:r>
      <w:proofErr w:type="spellStart"/>
      <w:r>
        <w:t>агробиотехнологий</w:t>
      </w:r>
      <w:proofErr w:type="spellEnd"/>
      <w:r>
        <w:t xml:space="preserve"> Российской академии наук]. ‒ Новосибирск, 2020. (Шифр И1844)</w:t>
      </w:r>
    </w:p>
    <w:p w:rsidR="004C426C" w:rsidRDefault="004C426C" w:rsidP="004C426C">
      <w:pPr>
        <w:pStyle w:val="a7"/>
      </w:pPr>
      <w:r>
        <w:t>Экземпляры: всего: 1 ‒ Сервер(1)</w:t>
      </w:r>
    </w:p>
    <w:p w:rsidR="004C426C" w:rsidRDefault="008209FF" w:rsidP="004C426C">
      <w:pPr>
        <w:pStyle w:val="a7"/>
      </w:pPr>
      <w:hyperlink r:id="rId31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>20. Методические</w:t>
      </w:r>
      <w:r>
        <w:t xml:space="preserve"> рекомендации по выбору конкурентоспособных машин для возделывания зерновых и технических культур в зоне Краснодарского края/ Департамент сельского хозяйства и п</w:t>
      </w:r>
      <w:r>
        <w:t>е</w:t>
      </w:r>
      <w:r>
        <w:t>рерабатывающей промышленности Краснодарского края, Российский научно-исследовательский и</w:t>
      </w:r>
      <w:r>
        <w:t>н</w:t>
      </w:r>
      <w:r>
        <w:t>ститут информации и технико-экономических исследований по инженерно-техническому обеспеч</w:t>
      </w:r>
      <w:r>
        <w:t>е</w:t>
      </w:r>
      <w:r>
        <w:t xml:space="preserve">нию агропромышленного комплекса, </w:t>
      </w:r>
      <w:proofErr w:type="spellStart"/>
      <w:r>
        <w:t>Новокубанский</w:t>
      </w:r>
      <w:proofErr w:type="spellEnd"/>
      <w:r>
        <w:t xml:space="preserve"> филиал. ‒ Новокубанск [</w:t>
      </w:r>
      <w:proofErr w:type="spellStart"/>
      <w:r>
        <w:t>Краснод</w:t>
      </w:r>
      <w:proofErr w:type="spellEnd"/>
      <w:r>
        <w:t xml:space="preserve">. </w:t>
      </w:r>
      <w:proofErr w:type="spellStart"/>
      <w:r>
        <w:t>кр</w:t>
      </w:r>
      <w:proofErr w:type="spellEnd"/>
      <w:r>
        <w:t>.], 2011. (Шифр Э198)</w:t>
      </w:r>
    </w:p>
    <w:p w:rsidR="004C426C" w:rsidRDefault="004C426C" w:rsidP="004C426C">
      <w:pPr>
        <w:pStyle w:val="a7"/>
      </w:pPr>
      <w:r>
        <w:t>Экземпляры: всего: 1 ‒ Сервер(1)</w:t>
      </w:r>
    </w:p>
    <w:p w:rsidR="004C426C" w:rsidRDefault="008209FF" w:rsidP="004C426C">
      <w:pPr>
        <w:pStyle w:val="a7"/>
      </w:pPr>
      <w:hyperlink r:id="rId32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 xml:space="preserve">21. Прокопов С. П. </w:t>
      </w:r>
      <w:r>
        <w:t>Влияние форм организации технического обслуживания на безотказность и эффективность использования тракторов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… канд. </w:t>
      </w:r>
      <w:proofErr w:type="spellStart"/>
      <w:r>
        <w:t>техн</w:t>
      </w:r>
      <w:proofErr w:type="spellEnd"/>
      <w:r>
        <w:t>. наук : специальность 05.20.03/ С. П. Прокопов; Омский государственный аграрный университет им. П. А. Столыпина, [Сибирский фед</w:t>
      </w:r>
      <w:r>
        <w:t>е</w:t>
      </w:r>
      <w:r>
        <w:t xml:space="preserve">ральный научный центр </w:t>
      </w:r>
      <w:proofErr w:type="spellStart"/>
      <w:r>
        <w:t>агробиотехнологий</w:t>
      </w:r>
      <w:proofErr w:type="spellEnd"/>
      <w:r>
        <w:t xml:space="preserve"> Российской академии наук]. ‒ Новосибирск, 2019. (Шифр И1840)</w:t>
      </w:r>
    </w:p>
    <w:p w:rsidR="004C426C" w:rsidRDefault="004C426C" w:rsidP="004C426C">
      <w:pPr>
        <w:pStyle w:val="a7"/>
      </w:pPr>
      <w:r>
        <w:t>Экземпляры: всего: 1 ‒ Сервер(1)</w:t>
      </w:r>
    </w:p>
    <w:p w:rsidR="004C426C" w:rsidRDefault="008209FF" w:rsidP="004C426C">
      <w:pPr>
        <w:pStyle w:val="a7"/>
      </w:pPr>
      <w:hyperlink r:id="rId33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>22. </w:t>
      </w:r>
      <w:proofErr w:type="spellStart"/>
      <w:r>
        <w:rPr>
          <w:b/>
        </w:rPr>
        <w:t>Редреев</w:t>
      </w:r>
      <w:proofErr w:type="spellEnd"/>
      <w:r>
        <w:rPr>
          <w:b/>
        </w:rPr>
        <w:t xml:space="preserve"> Г. В. </w:t>
      </w:r>
      <w:r>
        <w:t>Обеспечение работоспособности разнородного парка тракторов в системе те</w:t>
      </w:r>
      <w:r>
        <w:t>х</w:t>
      </w:r>
      <w:r>
        <w:t>нического сервиса АПК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… д-ра </w:t>
      </w:r>
      <w:proofErr w:type="spellStart"/>
      <w:r>
        <w:t>техн</w:t>
      </w:r>
      <w:proofErr w:type="spellEnd"/>
      <w:r>
        <w:t xml:space="preserve">. наук : специальность 05.20.03/ Г. В. </w:t>
      </w:r>
      <w:proofErr w:type="spellStart"/>
      <w:r>
        <w:t>Редреев</w:t>
      </w:r>
      <w:proofErr w:type="spellEnd"/>
      <w:r>
        <w:t>; Омский гос</w:t>
      </w:r>
      <w:r>
        <w:t>у</w:t>
      </w:r>
      <w:r>
        <w:t>дарственный аграрный университет им. П. А. Столыпина, Южно-Уральский государственный агра</w:t>
      </w:r>
      <w:r>
        <w:t>р</w:t>
      </w:r>
      <w:r>
        <w:lastRenderedPageBreak/>
        <w:t xml:space="preserve">ный университет, [Сибирский федеральный научный центр </w:t>
      </w:r>
      <w:proofErr w:type="spellStart"/>
      <w:r>
        <w:t>агробиотехнологий</w:t>
      </w:r>
      <w:proofErr w:type="spellEnd"/>
      <w:r>
        <w:t xml:space="preserve"> Российской академии наук]. ‒ Новосибирск, 2020. (Шифр И1841)</w:t>
      </w:r>
    </w:p>
    <w:p w:rsidR="004C426C" w:rsidRDefault="004C426C" w:rsidP="004C426C">
      <w:pPr>
        <w:pStyle w:val="a7"/>
      </w:pPr>
      <w:r>
        <w:t>Экземпляры: всего: 1 ‒ Сервер(1)</w:t>
      </w:r>
    </w:p>
    <w:p w:rsidR="004C426C" w:rsidRDefault="008209FF" w:rsidP="004C426C">
      <w:pPr>
        <w:pStyle w:val="a7"/>
      </w:pPr>
      <w:hyperlink r:id="rId34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"/>
      </w:pPr>
      <w:bookmarkStart w:id="17" w:name="_Toc77063746"/>
      <w:bookmarkStart w:id="18" w:name="_Toc77064142"/>
      <w:r>
        <w:t>Экономика сельского хозяйства</w:t>
      </w:r>
      <w:bookmarkEnd w:id="17"/>
      <w:bookmarkEnd w:id="18"/>
    </w:p>
    <w:p w:rsidR="004C426C" w:rsidRDefault="004C426C" w:rsidP="004C426C">
      <w:pPr>
        <w:pStyle w:val="21"/>
      </w:pPr>
      <w:r>
        <w:rPr>
          <w:b/>
        </w:rPr>
        <w:t>23. Агропромышленный</w:t>
      </w:r>
      <w:r>
        <w:t xml:space="preserve"> комплекс России в 2017 году</w:t>
      </w:r>
      <w:proofErr w:type="gramStart"/>
      <w:r>
        <w:t xml:space="preserve"> :</w:t>
      </w:r>
      <w:proofErr w:type="gramEnd"/>
      <w:r>
        <w:t xml:space="preserve"> основные показатели АПК Российской Федерации/ Министерство сельского хозяйства Российской Федерации. ‒ Москва: Минсельхоз Ро</w:t>
      </w:r>
      <w:r>
        <w:t>с</w:t>
      </w:r>
      <w:r>
        <w:t>сии, 2018. (Шифр Э199)</w:t>
      </w:r>
    </w:p>
    <w:p w:rsidR="004C426C" w:rsidRDefault="004C426C" w:rsidP="004C426C">
      <w:pPr>
        <w:pStyle w:val="a7"/>
      </w:pPr>
      <w:r>
        <w:t>Экземпляры: всего: 1 ‒ Сервер(1)</w:t>
      </w:r>
    </w:p>
    <w:p w:rsidR="004C426C" w:rsidRDefault="008209FF" w:rsidP="004C426C">
      <w:pPr>
        <w:pStyle w:val="a7"/>
      </w:pPr>
      <w:hyperlink r:id="rId35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"/>
      </w:pPr>
      <w:bookmarkStart w:id="19" w:name="_Toc77063747"/>
      <w:bookmarkStart w:id="20" w:name="_Toc77064143"/>
      <w:r>
        <w:t>Лесное хозяйство</w:t>
      </w:r>
      <w:bookmarkEnd w:id="19"/>
      <w:bookmarkEnd w:id="20"/>
    </w:p>
    <w:p w:rsidR="004C426C" w:rsidRDefault="004C426C" w:rsidP="004C426C">
      <w:pPr>
        <w:pStyle w:val="21"/>
      </w:pPr>
      <w:r>
        <w:rPr>
          <w:b/>
        </w:rPr>
        <w:t>24. Лесные</w:t>
      </w:r>
      <w:r>
        <w:t xml:space="preserve"> экосистемы бореальной зоны: биоразнообразие, </w:t>
      </w:r>
      <w:proofErr w:type="spellStart"/>
      <w:r>
        <w:t>биоэкономика</w:t>
      </w:r>
      <w:proofErr w:type="spellEnd"/>
      <w:r>
        <w:t>, экологические риски =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ecosystems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boreal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: </w:t>
      </w:r>
      <w:proofErr w:type="spellStart"/>
      <w:r>
        <w:t>biodiversity</w:t>
      </w:r>
      <w:proofErr w:type="spellEnd"/>
      <w:r>
        <w:t xml:space="preserve">, </w:t>
      </w:r>
      <w:proofErr w:type="spellStart"/>
      <w:r>
        <w:t>bioeconomy</w:t>
      </w:r>
      <w:proofErr w:type="spellEnd"/>
      <w:r>
        <w:t xml:space="preserve">,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risks</w:t>
      </w:r>
      <w:proofErr w:type="spellEnd"/>
      <w:proofErr w:type="gramStart"/>
      <w:r>
        <w:t xml:space="preserve"> :</w:t>
      </w:r>
      <w:proofErr w:type="gramEnd"/>
      <w:r>
        <w:t xml:space="preserve"> материалы всероссийской конференции с международным участием (г. Красноярск, 26‒31 августа 2019 г.)/ Министерство науки и высшего образования Российской Федерации, Федеральный исследовательский центр "Красноярский научный центр Сибирского отделения Российской академии наук", Институт леса им. В. Н. Сукачева Сибирского отделения Российской академии наук ‒ обособленное подразделение Ф</w:t>
      </w:r>
      <w:r>
        <w:t>е</w:t>
      </w:r>
      <w:r>
        <w:t>дерального исследовательского центра "Красноярский научный центр СО РАН", Российская акад</w:t>
      </w:r>
      <w:r>
        <w:t>е</w:t>
      </w:r>
      <w:r>
        <w:t>мия наук, Научный совет по лесу, Сибирский федеральный университет, Международный институт прикладного системного анализа; ответственный редактор А. В. Пименов. ‒ Красноярск: ИЛ СО РАН, 2019. ‒ 554 с.: ил</w:t>
      </w:r>
      <w:proofErr w:type="gramStart"/>
      <w:r>
        <w:t xml:space="preserve">.; </w:t>
      </w:r>
      <w:proofErr w:type="gramEnd"/>
      <w:r>
        <w:t xml:space="preserve">27 см. ‒ Текст </w:t>
      </w:r>
      <w:proofErr w:type="spellStart"/>
      <w:r>
        <w:t>парал</w:t>
      </w:r>
      <w:proofErr w:type="spellEnd"/>
      <w:r>
        <w:t xml:space="preserve">.: рус., англ. ‒ </w:t>
      </w:r>
      <w:proofErr w:type="spellStart"/>
      <w:r>
        <w:t>Библиогр</w:t>
      </w:r>
      <w:proofErr w:type="spellEnd"/>
      <w:r>
        <w:t>. в конце ст. (Шифр Е2020‒2321)</w:t>
      </w:r>
    </w:p>
    <w:p w:rsidR="004C426C" w:rsidRDefault="004C426C" w:rsidP="004C426C">
      <w:pPr>
        <w:pStyle w:val="a7"/>
      </w:pPr>
      <w:r>
        <w:t>Экземпляры: всего: 1 ‒ 102КХ(1)</w:t>
      </w:r>
    </w:p>
    <w:p w:rsidR="004C426C" w:rsidRDefault="008209FF" w:rsidP="004C426C">
      <w:pPr>
        <w:pStyle w:val="a7"/>
      </w:pPr>
      <w:hyperlink r:id="rId36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 xml:space="preserve">25. Сатаров Г. А. </w:t>
      </w:r>
      <w:r>
        <w:t>Лабораторный практикум по дисциплине "Механизация лесохозяйственных работ"</w:t>
      </w:r>
      <w:proofErr w:type="gramStart"/>
      <w:r>
        <w:t xml:space="preserve"> :</w:t>
      </w:r>
      <w:proofErr w:type="gramEnd"/>
      <w:r>
        <w:t xml:space="preserve"> электронный учебный курс : [учебно-методическое пособие]/ Г. А. Сатаров; Ульяновский государственный университет. ‒ Ульяновск: </w:t>
      </w:r>
      <w:proofErr w:type="spellStart"/>
      <w:r>
        <w:t>УлГУ</w:t>
      </w:r>
      <w:proofErr w:type="spellEnd"/>
      <w:r>
        <w:t>, 2019. ‒ 1 o=эл.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(CD-ROM). (Шифр Э190)</w:t>
      </w:r>
    </w:p>
    <w:p w:rsidR="004C426C" w:rsidRDefault="004C426C" w:rsidP="004C426C">
      <w:pPr>
        <w:pStyle w:val="a7"/>
      </w:pPr>
      <w:r>
        <w:t>Экземпляры: всего: 1 ‒ 102СЗ(1)</w:t>
      </w:r>
    </w:p>
    <w:p w:rsidR="004C426C" w:rsidRDefault="008209FF" w:rsidP="004C426C">
      <w:pPr>
        <w:pStyle w:val="a7"/>
      </w:pPr>
      <w:hyperlink r:id="rId37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"/>
      </w:pPr>
      <w:bookmarkStart w:id="21" w:name="_Toc77063748"/>
      <w:bookmarkStart w:id="22" w:name="_Toc77064144"/>
      <w:r>
        <w:t>Биологические науки</w:t>
      </w:r>
      <w:bookmarkEnd w:id="21"/>
      <w:bookmarkEnd w:id="22"/>
    </w:p>
    <w:p w:rsidR="004C426C" w:rsidRDefault="004C426C" w:rsidP="004C426C">
      <w:pPr>
        <w:pStyle w:val="21"/>
      </w:pPr>
      <w:r>
        <w:rPr>
          <w:b/>
        </w:rPr>
        <w:t>26. </w:t>
      </w:r>
      <w:proofErr w:type="spellStart"/>
      <w:r>
        <w:rPr>
          <w:b/>
        </w:rPr>
        <w:t>Инишева</w:t>
      </w:r>
      <w:proofErr w:type="spellEnd"/>
      <w:r>
        <w:rPr>
          <w:b/>
        </w:rPr>
        <w:t xml:space="preserve"> Л. И. </w:t>
      </w:r>
      <w:r>
        <w:t xml:space="preserve">Растения на болотах/ Л. И. </w:t>
      </w:r>
      <w:proofErr w:type="spellStart"/>
      <w:r>
        <w:t>Инишева</w:t>
      </w:r>
      <w:proofErr w:type="spellEnd"/>
      <w:r>
        <w:t>, Б. С. Маслов. ‒ Томск: Изд-во ТГПУ, 2015. ‒ 1 f=файл. (Шифр Э201)</w:t>
      </w:r>
    </w:p>
    <w:p w:rsidR="004C426C" w:rsidRDefault="004C426C" w:rsidP="004C426C">
      <w:pPr>
        <w:pStyle w:val="a7"/>
      </w:pPr>
      <w:r>
        <w:t>Экземпляры: всего: 1 ‒ Сервер(1)</w:t>
      </w:r>
    </w:p>
    <w:p w:rsidR="004C426C" w:rsidRDefault="008209FF" w:rsidP="004C426C">
      <w:pPr>
        <w:pStyle w:val="a7"/>
      </w:pPr>
      <w:hyperlink r:id="rId38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21"/>
      </w:pPr>
      <w:r>
        <w:rPr>
          <w:b/>
        </w:rPr>
        <w:t>27. Экскурсии</w:t>
      </w:r>
      <w:r>
        <w:t xml:space="preserve"> по ботаническому саду</w:t>
      </w:r>
      <w:proofErr w:type="gramStart"/>
      <w:r>
        <w:t xml:space="preserve"> :</w:t>
      </w:r>
      <w:proofErr w:type="gramEnd"/>
      <w:r>
        <w:t xml:space="preserve"> посвящается 80-летию АГУ, 40-летию Дендрария, 10-летию Ботанического сада/ Т. Н. Толстикова, А. Ю. Бескровная, Ю. Ю. Конева, Т. В. </w:t>
      </w:r>
      <w:proofErr w:type="spellStart"/>
      <w:r>
        <w:t>Чувикова</w:t>
      </w:r>
      <w:proofErr w:type="spellEnd"/>
      <w:r>
        <w:t>; Ад</w:t>
      </w:r>
      <w:r>
        <w:t>ы</w:t>
      </w:r>
      <w:r>
        <w:t xml:space="preserve">гейский государственный университет, Научно-исследовательский институт комплексных проблем. ‒ Майкоп: </w:t>
      </w:r>
      <w:proofErr w:type="spellStart"/>
      <w:r>
        <w:t>ЭлИТ</w:t>
      </w:r>
      <w:proofErr w:type="spellEnd"/>
      <w:r>
        <w:t>, 2020. ‒ 1 o=эл.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(CD-ROM). (Шифр Э189)</w:t>
      </w:r>
    </w:p>
    <w:p w:rsidR="004C426C" w:rsidRDefault="004C426C" w:rsidP="004C426C">
      <w:pPr>
        <w:pStyle w:val="a7"/>
      </w:pPr>
      <w:r>
        <w:t>Экземпляры: всего: 1 ‒ 102СЗ(1)</w:t>
      </w:r>
    </w:p>
    <w:p w:rsidR="004C426C" w:rsidRDefault="008209FF" w:rsidP="004C426C">
      <w:pPr>
        <w:pStyle w:val="a7"/>
      </w:pPr>
      <w:hyperlink r:id="rId39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"/>
      </w:pPr>
      <w:bookmarkStart w:id="23" w:name="_Toc77063749"/>
      <w:bookmarkStart w:id="24" w:name="_Toc77064145"/>
      <w:proofErr w:type="gramStart"/>
      <w:r>
        <w:t>Естественные и точные науки</w:t>
      </w:r>
      <w:r>
        <w:br/>
        <w:t>(Математика.</w:t>
      </w:r>
      <w:proofErr w:type="gramEnd"/>
      <w:r>
        <w:t xml:space="preserve"> Кибернетика. Физика. Химия. Науки о земле. География. </w:t>
      </w:r>
      <w:proofErr w:type="gramStart"/>
      <w:r>
        <w:t>Астрономия)</w:t>
      </w:r>
      <w:bookmarkEnd w:id="23"/>
      <w:bookmarkEnd w:id="24"/>
      <w:proofErr w:type="gramEnd"/>
    </w:p>
    <w:p w:rsidR="004C426C" w:rsidRDefault="004C426C" w:rsidP="004C426C">
      <w:pPr>
        <w:pStyle w:val="21"/>
      </w:pPr>
      <w:r>
        <w:rPr>
          <w:b/>
        </w:rPr>
        <w:t>28. </w:t>
      </w:r>
      <w:proofErr w:type="spellStart"/>
      <w:r>
        <w:rPr>
          <w:b/>
        </w:rPr>
        <w:t>Инишева</w:t>
      </w:r>
      <w:proofErr w:type="spellEnd"/>
      <w:r>
        <w:rPr>
          <w:b/>
        </w:rPr>
        <w:t xml:space="preserve"> Л. И. </w:t>
      </w:r>
      <w:proofErr w:type="spellStart"/>
      <w:r>
        <w:t>Болотообразовательный</w:t>
      </w:r>
      <w:proofErr w:type="spellEnd"/>
      <w:r>
        <w:t xml:space="preserve"> процесс. Проведение полевых работ на болотных стационарах/ Л. И. </w:t>
      </w:r>
      <w:proofErr w:type="spellStart"/>
      <w:r>
        <w:t>Инишева</w:t>
      </w:r>
      <w:proofErr w:type="spellEnd"/>
      <w:r>
        <w:t xml:space="preserve">, О. А. </w:t>
      </w:r>
      <w:proofErr w:type="spellStart"/>
      <w:r>
        <w:t>Голубина</w:t>
      </w:r>
      <w:proofErr w:type="spellEnd"/>
      <w:r>
        <w:t xml:space="preserve">; научный редактор Л. И. </w:t>
      </w:r>
      <w:proofErr w:type="spellStart"/>
      <w:r>
        <w:t>Инишева</w:t>
      </w:r>
      <w:proofErr w:type="spellEnd"/>
      <w:r>
        <w:t>; Томский госуда</w:t>
      </w:r>
      <w:r>
        <w:t>р</w:t>
      </w:r>
      <w:r>
        <w:t>ственный педагогический университет. ‒ Томск: Изд-во ТГПУ, 2010. ‒ 1 f=файл. (Шифр Э200)</w:t>
      </w:r>
    </w:p>
    <w:p w:rsidR="004C426C" w:rsidRDefault="004C426C" w:rsidP="004C426C">
      <w:pPr>
        <w:pStyle w:val="a7"/>
      </w:pPr>
      <w:r>
        <w:t>Экземпляры: всего: 1 ‒ Сервер(1)</w:t>
      </w:r>
    </w:p>
    <w:p w:rsidR="004C426C" w:rsidRDefault="008209FF" w:rsidP="004C426C">
      <w:pPr>
        <w:pStyle w:val="a7"/>
      </w:pPr>
      <w:hyperlink r:id="rId40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"/>
      </w:pPr>
      <w:bookmarkStart w:id="25" w:name="_Toc77063751"/>
      <w:bookmarkStart w:id="26" w:name="_Toc77064147"/>
      <w:r>
        <w:lastRenderedPageBreak/>
        <w:t>Охрана окружающей среды</w:t>
      </w:r>
      <w:bookmarkEnd w:id="25"/>
      <w:bookmarkEnd w:id="26"/>
    </w:p>
    <w:p w:rsidR="004C426C" w:rsidRDefault="004C426C" w:rsidP="004C426C">
      <w:pPr>
        <w:pStyle w:val="21"/>
      </w:pPr>
      <w:r>
        <w:rPr>
          <w:b/>
        </w:rPr>
        <w:t>29. </w:t>
      </w:r>
      <w:proofErr w:type="spellStart"/>
      <w:r>
        <w:rPr>
          <w:b/>
        </w:rPr>
        <w:t>Голохваст</w:t>
      </w:r>
      <w:proofErr w:type="spellEnd"/>
      <w:r>
        <w:t xml:space="preserve"> Кирилл Сергеевич</w:t>
      </w:r>
      <w:proofErr w:type="gramStart"/>
      <w:r>
        <w:t xml:space="preserve"> :</w:t>
      </w:r>
      <w:proofErr w:type="gramEnd"/>
      <w:r>
        <w:t xml:space="preserve"> биобиблиографический указатель научных тр</w:t>
      </w:r>
      <w:r>
        <w:t>у</w:t>
      </w:r>
      <w:r>
        <w:t>дов/ Дальневосточный федеральный университет, Научная библиотека; составитель Т. И. Черкаш</w:t>
      </w:r>
      <w:r>
        <w:t>и</w:t>
      </w:r>
      <w:r>
        <w:t xml:space="preserve">на. ‒ Владивосток, 2019. </w:t>
      </w:r>
      <w:proofErr w:type="gramStart"/>
      <w:r>
        <w:t>(Шифр Э202 Я19:Е081)</w:t>
      </w:r>
      <w:proofErr w:type="gramEnd"/>
    </w:p>
    <w:p w:rsidR="004C426C" w:rsidRDefault="004C426C" w:rsidP="004C426C">
      <w:pPr>
        <w:pStyle w:val="a7"/>
      </w:pPr>
      <w:r>
        <w:t>Экземпляры: всего: 1 ‒ Сервер(1)</w:t>
      </w:r>
    </w:p>
    <w:p w:rsidR="004C426C" w:rsidRDefault="008209FF" w:rsidP="004C426C">
      <w:pPr>
        <w:pStyle w:val="a7"/>
      </w:pPr>
      <w:hyperlink r:id="rId41" w:history="1">
        <w:r w:rsidR="004C426C">
          <w:rPr>
            <w:rStyle w:val="ac"/>
          </w:rPr>
          <w:t>Перейти в каталог</w:t>
        </w:r>
      </w:hyperlink>
    </w:p>
    <w:p w:rsidR="004C426C" w:rsidRDefault="004C426C" w:rsidP="004C426C">
      <w:pPr>
        <w:pStyle w:val="1"/>
      </w:pPr>
      <w:r>
        <w:t xml:space="preserve"> </w:t>
      </w:r>
    </w:p>
    <w:p w:rsidR="004F7FC9" w:rsidRDefault="004F7FC9" w:rsidP="004C426C">
      <w:pPr>
        <w:pStyle w:val="1"/>
      </w:pPr>
      <w:bookmarkStart w:id="27" w:name="_Toc77063752"/>
      <w:bookmarkStart w:id="28" w:name="_Toc77064148"/>
      <w:r>
        <w:t>НОВЫЕ ПОСТУПЛЕНИЯ ПЕРИОДИЧЕСКИХ ИЗДАНИЙ</w:t>
      </w:r>
      <w:bookmarkEnd w:id="27"/>
      <w:bookmarkEnd w:id="28"/>
    </w:p>
    <w:p w:rsidR="004F7FC9" w:rsidRDefault="004F7FC9" w:rsidP="004F7FC9">
      <w:pPr>
        <w:pStyle w:val="11"/>
      </w:pPr>
      <w:r w:rsidRPr="004F7FC9">
        <w:rPr>
          <w:b/>
        </w:rPr>
        <w:t>1. Аграрный</w:t>
      </w:r>
      <w:r>
        <w:t xml:space="preserve"> вестник Приморья / учредитель и издатель: Приморская государственная сельск</w:t>
      </w:r>
      <w:r>
        <w:t>о</w:t>
      </w:r>
      <w:r>
        <w:t>хозяйственная академия. ‒ Выходит ежеквартально ‒ 2020г. N 2</w:t>
      </w:r>
    </w:p>
    <w:p w:rsidR="004F7FC9" w:rsidRDefault="004F7FC9" w:rsidP="004F7FC9">
      <w:pPr>
        <w:pStyle w:val="a7"/>
      </w:pPr>
      <w:r>
        <w:t>Экземпляры: всего: 1 ‒ 102ЧЗ(1)</w:t>
      </w:r>
    </w:p>
    <w:p w:rsidR="004F7FC9" w:rsidRDefault="008209FF" w:rsidP="004F7FC9">
      <w:pPr>
        <w:pStyle w:val="a7"/>
      </w:pPr>
      <w:hyperlink r:id="rId42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11"/>
      </w:pPr>
      <w:r w:rsidRPr="004F7FC9">
        <w:rPr>
          <w:b/>
        </w:rPr>
        <w:t>2. </w:t>
      </w:r>
      <w:r w:rsidRPr="004F7FC9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Приморья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Приморская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4F7FC9" w:rsidRDefault="004F7FC9" w:rsidP="004F7FC9">
      <w:pPr>
        <w:pStyle w:val="a7"/>
      </w:pPr>
      <w:r>
        <w:t>Экземпляры: всего: 1 ‒ 102ЧЗ(1)</w:t>
      </w:r>
    </w:p>
    <w:p w:rsidR="004F7FC9" w:rsidRDefault="008209FF" w:rsidP="004F7FC9">
      <w:pPr>
        <w:pStyle w:val="a7"/>
      </w:pPr>
      <w:hyperlink r:id="rId43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11"/>
      </w:pPr>
      <w:r w:rsidRPr="004F7FC9">
        <w:rPr>
          <w:b/>
        </w:rPr>
        <w:t>3. </w:t>
      </w:r>
      <w:r w:rsidRPr="004F7FC9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11</w:t>
      </w:r>
    </w:p>
    <w:p w:rsidR="004F7FC9" w:rsidRDefault="004F7FC9" w:rsidP="004F7FC9">
      <w:pPr>
        <w:pStyle w:val="a7"/>
      </w:pPr>
      <w:r>
        <w:t>Экземпляры: всего: 1 ‒ 102ЧЗ(1)</w:t>
      </w:r>
    </w:p>
    <w:p w:rsidR="004F7FC9" w:rsidRDefault="008209FF" w:rsidP="004F7FC9">
      <w:pPr>
        <w:pStyle w:val="a7"/>
      </w:pPr>
      <w:hyperlink r:id="rId44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11"/>
      </w:pPr>
      <w:r w:rsidRPr="004F7FC9">
        <w:rPr>
          <w:b/>
        </w:rPr>
        <w:t>4. </w:t>
      </w:r>
      <w:r w:rsidRPr="004F7FC9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5</w:t>
      </w:r>
    </w:p>
    <w:p w:rsidR="004F7FC9" w:rsidRDefault="004F7FC9" w:rsidP="004F7FC9">
      <w:pPr>
        <w:pStyle w:val="a7"/>
      </w:pPr>
      <w:r>
        <w:t>Экземпляры: всего: 1 ‒ 102ЧЗ(1)</w:t>
      </w:r>
    </w:p>
    <w:p w:rsidR="004F7FC9" w:rsidRDefault="008209FF" w:rsidP="004F7FC9">
      <w:pPr>
        <w:pStyle w:val="a7"/>
      </w:pPr>
      <w:hyperlink r:id="rId45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11"/>
      </w:pPr>
      <w:r w:rsidRPr="004F7FC9">
        <w:rPr>
          <w:b/>
        </w:rPr>
        <w:t>5. </w:t>
      </w:r>
      <w:r w:rsidRPr="004F7FC9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8</w:t>
      </w:r>
    </w:p>
    <w:p w:rsidR="004F7FC9" w:rsidRDefault="004F7FC9" w:rsidP="004F7FC9">
      <w:pPr>
        <w:pStyle w:val="a7"/>
      </w:pPr>
      <w:r>
        <w:t>Экземпляры: всего: 1 ‒ 102ЧЗ(1)</w:t>
      </w:r>
    </w:p>
    <w:p w:rsidR="004F7FC9" w:rsidRDefault="008209FF" w:rsidP="004F7FC9">
      <w:pPr>
        <w:pStyle w:val="a7"/>
      </w:pPr>
      <w:hyperlink r:id="rId46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11"/>
      </w:pPr>
      <w:r w:rsidRPr="004F7FC9">
        <w:rPr>
          <w:b/>
        </w:rPr>
        <w:t>6. </w:t>
      </w:r>
      <w:r w:rsidRPr="004F7FC9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9</w:t>
      </w:r>
    </w:p>
    <w:p w:rsidR="004F7FC9" w:rsidRDefault="004F7FC9" w:rsidP="004F7FC9">
      <w:pPr>
        <w:pStyle w:val="a7"/>
      </w:pPr>
      <w:r>
        <w:t>Экземпляры: всего: 1 ‒ 102ЧЗ(1)</w:t>
      </w:r>
    </w:p>
    <w:p w:rsidR="004F7FC9" w:rsidRDefault="008209FF" w:rsidP="004F7FC9">
      <w:pPr>
        <w:pStyle w:val="a7"/>
      </w:pPr>
      <w:hyperlink r:id="rId47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11"/>
      </w:pPr>
      <w:r w:rsidRPr="004F7FC9">
        <w:rPr>
          <w:b/>
        </w:rPr>
        <w:t>7. </w:t>
      </w:r>
      <w:r w:rsidRPr="004F7FC9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12</w:t>
      </w:r>
    </w:p>
    <w:p w:rsidR="004F7FC9" w:rsidRDefault="004F7FC9" w:rsidP="004F7FC9">
      <w:pPr>
        <w:pStyle w:val="a7"/>
      </w:pPr>
      <w:r>
        <w:t>Экземпляры: всего: 1 ‒ 102ЧЗ(1)</w:t>
      </w:r>
    </w:p>
    <w:p w:rsidR="004F7FC9" w:rsidRDefault="008209FF" w:rsidP="004F7FC9">
      <w:pPr>
        <w:pStyle w:val="a7"/>
      </w:pPr>
      <w:hyperlink r:id="rId48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11"/>
      </w:pPr>
      <w:r w:rsidRPr="004F7FC9">
        <w:rPr>
          <w:b/>
        </w:rPr>
        <w:t>8. </w:t>
      </w:r>
      <w:r w:rsidRPr="004F7FC9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биологии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ветеринар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б</w:t>
      </w:r>
      <w:proofErr w:type="gramEnd"/>
      <w:r>
        <w:rPr>
          <w:rFonts w:hint="eastAsia"/>
        </w:rPr>
        <w:t>иологии</w:t>
      </w:r>
      <w:r>
        <w:t xml:space="preserve">. ‒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4F7FC9" w:rsidRDefault="004F7FC9" w:rsidP="004F7FC9">
      <w:pPr>
        <w:pStyle w:val="a7"/>
      </w:pPr>
      <w:r>
        <w:t>Экземпляры: всего: 1 ‒ 102ЧЗ(1)</w:t>
      </w:r>
    </w:p>
    <w:p w:rsidR="004F7FC9" w:rsidRDefault="008209FF" w:rsidP="004F7FC9">
      <w:pPr>
        <w:pStyle w:val="a7"/>
      </w:pPr>
      <w:hyperlink r:id="rId49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11"/>
      </w:pPr>
      <w:r w:rsidRPr="004F7FC9">
        <w:rPr>
          <w:b/>
        </w:rPr>
        <w:t>9. </w:t>
      </w:r>
      <w:proofErr w:type="spellStart"/>
      <w:r w:rsidRPr="004F7FC9">
        <w:rPr>
          <w:rFonts w:hint="eastAsia"/>
          <w:b/>
        </w:rPr>
        <w:t>Вавиловский</w:t>
      </w:r>
      <w:proofErr w:type="spellEnd"/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proofErr w:type="spellStart"/>
      <w:r>
        <w:rPr>
          <w:rFonts w:hint="eastAsia"/>
        </w:rPr>
        <w:t>Сиб</w:t>
      </w:r>
      <w:proofErr w:type="spellEnd"/>
      <w:r>
        <w:t xml:space="preserve">. </w:t>
      </w:r>
      <w:proofErr w:type="spellStart"/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proofErr w:type="spellEnd"/>
      <w:r>
        <w:t xml:space="preserve"> </w:t>
      </w:r>
      <w:r>
        <w:rPr>
          <w:rFonts w:hint="eastAsia"/>
        </w:rPr>
        <w:t>Рос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а</w:t>
      </w:r>
      <w:proofErr w:type="gramEnd"/>
      <w:r>
        <w:rPr>
          <w:rFonts w:hint="eastAsia"/>
        </w:rPr>
        <w:t>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proofErr w:type="spellStart"/>
      <w:r>
        <w:rPr>
          <w:rFonts w:hint="eastAsia"/>
        </w:rPr>
        <w:t>Вавил</w:t>
      </w:r>
      <w:proofErr w:type="spellEnd"/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генетиков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селекционеров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.24 N 6</w:t>
      </w:r>
    </w:p>
    <w:p w:rsidR="004F7FC9" w:rsidRDefault="004F7FC9" w:rsidP="004F7FC9">
      <w:pPr>
        <w:pStyle w:val="a7"/>
      </w:pPr>
      <w:r>
        <w:t>Экземпляры: всего: 1 ‒ 102ЧЗ(1)</w:t>
      </w:r>
    </w:p>
    <w:p w:rsidR="004F7FC9" w:rsidRDefault="008209FF" w:rsidP="004F7FC9">
      <w:pPr>
        <w:pStyle w:val="a7"/>
      </w:pPr>
      <w:hyperlink r:id="rId50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10. </w:t>
      </w:r>
      <w:proofErr w:type="spellStart"/>
      <w:r w:rsidRPr="004F7FC9">
        <w:rPr>
          <w:rFonts w:hint="eastAsia"/>
          <w:b/>
        </w:rPr>
        <w:t>Вавиловский</w:t>
      </w:r>
      <w:proofErr w:type="spellEnd"/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proofErr w:type="spellStart"/>
      <w:r>
        <w:rPr>
          <w:rFonts w:hint="eastAsia"/>
        </w:rPr>
        <w:t>Сиб</w:t>
      </w:r>
      <w:proofErr w:type="spellEnd"/>
      <w:r>
        <w:t xml:space="preserve">. </w:t>
      </w:r>
      <w:proofErr w:type="spellStart"/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proofErr w:type="spellEnd"/>
      <w:r>
        <w:t xml:space="preserve"> </w:t>
      </w:r>
      <w:r>
        <w:rPr>
          <w:rFonts w:hint="eastAsia"/>
        </w:rPr>
        <w:t>Рос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а</w:t>
      </w:r>
      <w:proofErr w:type="gramEnd"/>
      <w:r>
        <w:rPr>
          <w:rFonts w:hint="eastAsia"/>
        </w:rPr>
        <w:t>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proofErr w:type="spellStart"/>
      <w:r>
        <w:rPr>
          <w:rFonts w:hint="eastAsia"/>
        </w:rPr>
        <w:t>Вавил</w:t>
      </w:r>
      <w:proofErr w:type="spellEnd"/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генетиков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селекционеров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.24 N 7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51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11. </w:t>
      </w:r>
      <w:r w:rsidRPr="004F7FC9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Великолукской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proofErr w:type="spellStart"/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ликолук</w:t>
      </w:r>
      <w:proofErr w:type="spellEnd"/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52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lastRenderedPageBreak/>
        <w:t>12. </w:t>
      </w:r>
      <w:r w:rsidRPr="004F7FC9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Великолукской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proofErr w:type="spellStart"/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ликолук</w:t>
      </w:r>
      <w:proofErr w:type="spellEnd"/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53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13. </w:t>
      </w:r>
      <w:r w:rsidRPr="004F7FC9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Великолукской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proofErr w:type="spellStart"/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ликолук</w:t>
      </w:r>
      <w:proofErr w:type="spellEnd"/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54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14. </w:t>
      </w:r>
      <w:proofErr w:type="spellStart"/>
      <w:r w:rsidRPr="004F7FC9">
        <w:rPr>
          <w:rFonts w:hint="eastAsia"/>
          <w:b/>
        </w:rPr>
        <w:t>Краснообск</w:t>
      </w:r>
      <w:proofErr w:type="spellEnd"/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24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4F7FC9" w:rsidRDefault="008209FF" w:rsidP="004F7FC9">
      <w:pPr>
        <w:pStyle w:val="a7"/>
      </w:pPr>
      <w:hyperlink r:id="rId55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15. </w:t>
      </w:r>
      <w:r w:rsidRPr="004F7FC9">
        <w:rPr>
          <w:rFonts w:hint="eastAsia"/>
          <w:b/>
        </w:rPr>
        <w:t>Лесной</w:t>
      </w:r>
      <w:r>
        <w:t xml:space="preserve"> </w:t>
      </w:r>
      <w:r>
        <w:rPr>
          <w:rFonts w:hint="eastAsia"/>
        </w:rPr>
        <w:t>комплекс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proofErr w:type="spellStart"/>
      <w:r>
        <w:rPr>
          <w:rFonts w:hint="eastAsia"/>
        </w:rPr>
        <w:t>ПромоГрупп</w:t>
      </w:r>
      <w:proofErr w:type="spellEnd"/>
      <w:r>
        <w:t xml:space="preserve"> </w:t>
      </w:r>
      <w:r>
        <w:rPr>
          <w:rFonts w:hint="eastAsia"/>
        </w:rPr>
        <w:t>Медиа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1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56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16. </w:t>
      </w:r>
      <w:r w:rsidRPr="004F7FC9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а</w:t>
      </w:r>
      <w:proofErr w:type="gramEnd"/>
      <w:r>
        <w:rPr>
          <w:rFonts w:hint="eastAsia"/>
        </w:rPr>
        <w:t>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proofErr w:type="spellStart"/>
      <w:r>
        <w:rPr>
          <w:rFonts w:hint="eastAsia"/>
        </w:rPr>
        <w:t>Сиб</w:t>
      </w:r>
      <w:proofErr w:type="spellEnd"/>
      <w:r>
        <w:t xml:space="preserve">. </w:t>
      </w:r>
      <w:proofErr w:type="spellStart"/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proofErr w:type="spellEnd"/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21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57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17. </w:t>
      </w:r>
      <w:r w:rsidRPr="004F7FC9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а</w:t>
      </w:r>
      <w:proofErr w:type="gramEnd"/>
      <w:r>
        <w:rPr>
          <w:rFonts w:hint="eastAsia"/>
        </w:rPr>
        <w:t>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proofErr w:type="spellStart"/>
      <w:r>
        <w:rPr>
          <w:rFonts w:hint="eastAsia"/>
        </w:rPr>
        <w:t>Сиб</w:t>
      </w:r>
      <w:proofErr w:type="spellEnd"/>
      <w:r>
        <w:t xml:space="preserve">. </w:t>
      </w:r>
      <w:proofErr w:type="spellStart"/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proofErr w:type="spellEnd"/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22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58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18. </w:t>
      </w:r>
      <w:r w:rsidRPr="004F7FC9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а</w:t>
      </w:r>
      <w:proofErr w:type="gramEnd"/>
      <w:r>
        <w:rPr>
          <w:rFonts w:hint="eastAsia"/>
        </w:rPr>
        <w:t>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proofErr w:type="spellStart"/>
      <w:r>
        <w:rPr>
          <w:rFonts w:hint="eastAsia"/>
        </w:rPr>
        <w:t>Сиб</w:t>
      </w:r>
      <w:proofErr w:type="spellEnd"/>
      <w:r>
        <w:t xml:space="preserve">. </w:t>
      </w:r>
      <w:proofErr w:type="spellStart"/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proofErr w:type="spellEnd"/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23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59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19. </w:t>
      </w:r>
      <w:r w:rsidRPr="004F7FC9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а</w:t>
      </w:r>
      <w:proofErr w:type="gramEnd"/>
      <w:r>
        <w:rPr>
          <w:rFonts w:hint="eastAsia"/>
        </w:rPr>
        <w:t>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proofErr w:type="spellStart"/>
      <w:r>
        <w:rPr>
          <w:rFonts w:hint="eastAsia"/>
        </w:rPr>
        <w:t>Сиб</w:t>
      </w:r>
      <w:proofErr w:type="spellEnd"/>
      <w:r>
        <w:t xml:space="preserve">. </w:t>
      </w:r>
      <w:proofErr w:type="spellStart"/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proofErr w:type="spellEnd"/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24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60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20. </w:t>
      </w:r>
      <w:r w:rsidRPr="004F7FC9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: </w:t>
      </w:r>
      <w:r>
        <w:rPr>
          <w:rFonts w:hint="eastAsia"/>
        </w:rPr>
        <w:t>обслуживание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</w:t>
      </w:r>
      <w:proofErr w:type="gramStart"/>
      <w:r>
        <w:t>/ </w:t>
      </w:r>
      <w:r>
        <w:rPr>
          <w:rFonts w:hint="eastAsia"/>
        </w:rPr>
        <w:t>И</w:t>
      </w:r>
      <w:proofErr w:type="gramEnd"/>
      <w:r>
        <w:rPr>
          <w:rFonts w:hint="eastAsia"/>
        </w:rPr>
        <w:t>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11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61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21. </w:t>
      </w:r>
      <w:r w:rsidRPr="004F7FC9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: </w:t>
      </w:r>
      <w:r>
        <w:rPr>
          <w:rFonts w:hint="eastAsia"/>
        </w:rPr>
        <w:t>обслуживание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</w:t>
      </w:r>
      <w:proofErr w:type="gramStart"/>
      <w:r>
        <w:t>/ </w:t>
      </w:r>
      <w:r>
        <w:rPr>
          <w:rFonts w:hint="eastAsia"/>
        </w:rPr>
        <w:t>И</w:t>
      </w:r>
      <w:proofErr w:type="gramEnd"/>
      <w:r>
        <w:rPr>
          <w:rFonts w:hint="eastAsia"/>
        </w:rPr>
        <w:t>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7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62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22. </w:t>
      </w:r>
      <w:r w:rsidRPr="004F7FC9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: </w:t>
      </w:r>
      <w:r>
        <w:rPr>
          <w:rFonts w:hint="eastAsia"/>
        </w:rPr>
        <w:t>обслуживание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</w:t>
      </w:r>
      <w:proofErr w:type="gramStart"/>
      <w:r>
        <w:t>/ </w:t>
      </w:r>
      <w:r>
        <w:rPr>
          <w:rFonts w:hint="eastAsia"/>
        </w:rPr>
        <w:t>И</w:t>
      </w:r>
      <w:proofErr w:type="gramEnd"/>
      <w:r>
        <w:rPr>
          <w:rFonts w:hint="eastAsia"/>
        </w:rPr>
        <w:t>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8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63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23. </w:t>
      </w:r>
      <w:r w:rsidRPr="004F7FC9">
        <w:rPr>
          <w:rFonts w:hint="eastAsia"/>
          <w:b/>
        </w:rPr>
        <w:t>Таврический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Науч</w:t>
      </w:r>
      <w:proofErr w:type="gramStart"/>
      <w:r>
        <w:t>.-</w:t>
      </w:r>
      <w:proofErr w:type="spellStart"/>
      <w:proofErr w:type="gramEnd"/>
      <w:r>
        <w:rPr>
          <w:rFonts w:hint="eastAsia"/>
        </w:rPr>
        <w:t>исслед</w:t>
      </w:r>
      <w:proofErr w:type="spellEnd"/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Крыма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64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24. </w:t>
      </w:r>
      <w:r w:rsidRPr="004F7FC9">
        <w:rPr>
          <w:rFonts w:hint="eastAsia"/>
          <w:b/>
        </w:rPr>
        <w:t>Таврический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Науч</w:t>
      </w:r>
      <w:proofErr w:type="gramStart"/>
      <w:r>
        <w:t>.-</w:t>
      </w:r>
      <w:proofErr w:type="spellStart"/>
      <w:proofErr w:type="gramEnd"/>
      <w:r>
        <w:rPr>
          <w:rFonts w:hint="eastAsia"/>
        </w:rPr>
        <w:t>исслед</w:t>
      </w:r>
      <w:proofErr w:type="spellEnd"/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Крыма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</w:pPr>
      <w:hyperlink r:id="rId65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7FC9" w:rsidRDefault="004F7FC9" w:rsidP="004F7FC9">
      <w:pPr>
        <w:pStyle w:val="21"/>
      </w:pPr>
      <w:r w:rsidRPr="004F7FC9">
        <w:rPr>
          <w:b/>
        </w:rPr>
        <w:t>25. </w:t>
      </w:r>
      <w:proofErr w:type="spellStart"/>
      <w:r w:rsidRPr="004F7FC9">
        <w:rPr>
          <w:rFonts w:hint="eastAsia"/>
          <w:b/>
        </w:rPr>
        <w:t>Фитосанитария</w:t>
      </w:r>
      <w:proofErr w:type="spellEnd"/>
      <w:r w:rsidRPr="004F7FC9">
        <w:rPr>
          <w:b/>
        </w:rPr>
        <w:t>.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proofErr w:type="spellStart"/>
      <w:r>
        <w:rPr>
          <w:rFonts w:hint="eastAsia"/>
        </w:rPr>
        <w:t>Всерос</w:t>
      </w:r>
      <w:proofErr w:type="spellEnd"/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карантина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proofErr w:type="spellStart"/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</w:t>
      </w:r>
      <w:proofErr w:type="spellEnd"/>
      <w:r>
        <w:t xml:space="preserve">.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proofErr w:type="spellStart"/>
      <w:r>
        <w:rPr>
          <w:rFonts w:hint="eastAsia"/>
        </w:rPr>
        <w:t>фитосанитар</w:t>
      </w:r>
      <w:proofErr w:type="spellEnd"/>
      <w:r>
        <w:t xml:space="preserve">. </w:t>
      </w:r>
      <w:r>
        <w:rPr>
          <w:rFonts w:hint="eastAsia"/>
        </w:rPr>
        <w:t>надзору</w:t>
      </w:r>
      <w:proofErr w:type="gramStart"/>
      <w:r>
        <w:t xml:space="preserve"> </w:t>
      </w:r>
      <w:r>
        <w:rPr>
          <w:rFonts w:hint="eastAsia"/>
        </w:rPr>
        <w:t>Р</w:t>
      </w:r>
      <w:proofErr w:type="gramEnd"/>
      <w:r>
        <w:rPr>
          <w:rFonts w:hint="eastAsia"/>
        </w:rPr>
        <w:t>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4F7FC9" w:rsidRDefault="004F7FC9" w:rsidP="004F7FC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F7FC9" w:rsidRDefault="008209FF" w:rsidP="004F7FC9">
      <w:pPr>
        <w:pStyle w:val="a7"/>
        <w:rPr>
          <w:rFonts w:asciiTheme="minorHAnsi" w:hAnsiTheme="minorHAnsi"/>
        </w:rPr>
      </w:pPr>
      <w:hyperlink r:id="rId66" w:history="1">
        <w:r w:rsidR="004F7FC9">
          <w:rPr>
            <w:rStyle w:val="ac"/>
            <w:rFonts w:ascii="TextBook" w:hAnsi="TextBook" w:hint="eastAsia"/>
            <w:sz w:val="24"/>
          </w:rPr>
          <w:t>Перейти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в</w:t>
        </w:r>
        <w:r w:rsidR="004F7FC9">
          <w:rPr>
            <w:rStyle w:val="ac"/>
            <w:rFonts w:ascii="TextBook" w:hAnsi="TextBook"/>
            <w:sz w:val="24"/>
          </w:rPr>
          <w:t xml:space="preserve"> </w:t>
        </w:r>
        <w:r w:rsidR="004F7FC9">
          <w:rPr>
            <w:rStyle w:val="ac"/>
            <w:rFonts w:ascii="TextBook" w:hAnsi="TextBook" w:hint="eastAsia"/>
            <w:sz w:val="24"/>
          </w:rPr>
          <w:t>каталог</w:t>
        </w:r>
      </w:hyperlink>
      <w:r w:rsidR="004F7FC9">
        <w:rPr>
          <w:rFonts w:asciiTheme="minorHAnsi" w:hAnsiTheme="minorHAnsi"/>
        </w:rPr>
        <w:t xml:space="preserve"> </w:t>
      </w:r>
    </w:p>
    <w:p w:rsidR="004F7FC9" w:rsidRDefault="004F7FC9" w:rsidP="004F7FC9"/>
    <w:p w:rsidR="004F7FC9" w:rsidRDefault="004F7FC9" w:rsidP="004F7FC9"/>
    <w:p w:rsidR="004F7FC9" w:rsidRDefault="004F7FC9" w:rsidP="004F7FC9"/>
    <w:p w:rsidR="004F7FC9" w:rsidRDefault="004F7FC9" w:rsidP="004F7FC9"/>
    <w:p w:rsidR="002F0281" w:rsidRPr="00175F94" w:rsidRDefault="002F0281" w:rsidP="002F0281">
      <w:pPr>
        <w:pStyle w:val="1"/>
      </w:pPr>
      <w:bookmarkStart w:id="29" w:name="_Toc77063753"/>
      <w:bookmarkStart w:id="30" w:name="_Toc77064149"/>
      <w:r>
        <w:t>КРАТКИЙ ОБЗОР</w:t>
      </w:r>
      <w:bookmarkEnd w:id="1"/>
      <w:r w:rsidR="00175F94" w:rsidRPr="004F7FC9">
        <w:t xml:space="preserve"> </w:t>
      </w:r>
      <w:r w:rsidR="00175F94">
        <w:t>ЗАКОНОДАТЕЛЬСТВА</w:t>
      </w:r>
      <w:bookmarkEnd w:id="29"/>
      <w:bookmarkEnd w:id="30"/>
    </w:p>
    <w:tbl>
      <w:tblPr>
        <w:tblStyle w:val="af1"/>
        <w:tblW w:w="0" w:type="auto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30.06.2004 N 327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19.06.2021)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Положения о Федеральной службе по ветеринарному и фитосанита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ному надзору"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изм. и доп., вступ. в силу с 01.07.2021)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150, 15.07.2004.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4F7FC9" w:rsidRDefault="004F7FC9"/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30.06.2004 N 327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19.06.2021)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Положения о Федеральной службе по ветеринарному и фитосанита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ному надзору"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150, 15.07.2004.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4F7FC9" w:rsidRDefault="004F7FC9"/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10.09.2018 N 1078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17.06.2021)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Правительственной комиссии по модернизации экономики и инновационному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тию России и внесении изменений в отдельные акты Правительства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рации"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(вместе с "Положением о Правительственной комиссии по модернизации экономики и инновационному развитию России")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11.09.2018,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17.09.2018, N 38, ст. 5857.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4F7FC9" w:rsidRDefault="004F7FC9"/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03.04.2018 N 402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17.06.2021)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Правил предоставления субсидий из федерального бюджета на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нансовое обеспечение реализации некоммерческими организациями, осуществляющ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функции инфраструктурных центров, программ по развитию отдельных направлений Национальной технологической инициативы и Положения о проведении конкурсного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бора для финансового обеспечения реализации некоммерческими организациями,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ществляющими функции инфраструктурных центров, программ по развитию отдельных направлений Национальной технологической инициативы"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http://www.pravo.gov.ru, 10.04.2018,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16.04.2018, N 16 (Часть II), ст. 2361.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4F7FC9" w:rsidRDefault="004F7FC9"/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24.01.2017 N 57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17.06.2021)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создании Российского фонда развития информационных технологий"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(вместе с "Уставом Российского фонда развития информационных технологий")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http://www.pravo.gov.ru, 27.01.2017,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30.01.2017, N 5, ст. 803.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4F7FC9" w:rsidRDefault="004F7FC9"/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15.06.2018 N 682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19.06.2021)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Положения о Министерстве науки и высшего образования Российской Федерации и признании </w:t>
            </w:r>
            <w:proofErr w:type="gramStart"/>
            <w:r>
              <w:rPr>
                <w:sz w:val="20"/>
                <w:szCs w:val="20"/>
              </w:rPr>
              <w:t>утратившими</w:t>
            </w:r>
            <w:proofErr w:type="gramEnd"/>
            <w:r>
              <w:rPr>
                <w:sz w:val="20"/>
                <w:szCs w:val="20"/>
              </w:rPr>
              <w:t xml:space="preserve"> силу некоторых актов Правительства Российской Федерации"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19.06.2018,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25.06.2018, N 26, ст. 3851.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4F7FC9" w:rsidRDefault="004F7FC9"/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19.06.2021 N 941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Положение о Министерстве науки и высшего образования Российской Федерации"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23.06.2021</w:t>
            </w:r>
          </w:p>
          <w:p w:rsidR="004F7FC9" w:rsidRDefault="004F7FC9"/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Минсельхоза России от 24.12.2020 N 287-р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11.06.2021)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плана по разработке проектов приказов Минсельхоза России на 2021 год"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также опубликован не был.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4F7FC9" w:rsidRDefault="004F7FC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&lt;Письмо&gt; </w:t>
            </w:r>
            <w:proofErr w:type="spellStart"/>
            <w:r>
              <w:rPr>
                <w:sz w:val="20"/>
                <w:szCs w:val="20"/>
              </w:rPr>
              <w:t>Россельхознадзора</w:t>
            </w:r>
            <w:proofErr w:type="spellEnd"/>
            <w:r>
              <w:rPr>
                <w:sz w:val="20"/>
                <w:szCs w:val="20"/>
              </w:rPr>
              <w:t xml:space="preserve"> от 05.04.2018 N ФС-КС-7/8055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31.05.2021)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&lt;О таможенном оформлении ввозимых субпродуктов говяжьих&gt;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также опубликован не был.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4F7FC9" w:rsidRDefault="004F7FC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19.06.2021 N 938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Положение о Федеральной службе по ветеринарному и фит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санитарному надзору и Положение о Федеральной таможенной службе"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23.06.2021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Правительства РФ от 18.06.2021 N 1657-р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&lt;О внесении изменений в распоряжение Правительства РФ от 03.12.2020 N 3183-р&gt;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22.06.2021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17.06.2021 N 926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"О внесении изменений в постановление Правительства Российской Федерации от 3 апреля 2018 г. N 402 и признании утратившим силу абзаца четвертого подпункта "а" пункта 6 изменений, которые вносятся в акты Правительства Российской Федерации по вопросам реализации Национальной технологической инициативы, утвержденных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становлением Правительства Российской Федерации от 10 сентября 2018 г. N 1078, в части, касающейся внесения изменения в пункт 22 Правил</w:t>
            </w:r>
            <w:proofErr w:type="gramEnd"/>
            <w:r>
              <w:rPr>
                <w:sz w:val="20"/>
                <w:szCs w:val="20"/>
              </w:rPr>
              <w:t xml:space="preserve"> предоставления субсидий из федерального бюджета на финансовое обеспечение реализации некоммерческими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ганизациями, осуществляющими функции инфраструктурных центров, программ по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витию отдельных направлений Национальной технологической инициативы"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21.06.2021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&lt;Письмо&gt; </w:t>
            </w:r>
            <w:proofErr w:type="spellStart"/>
            <w:r>
              <w:rPr>
                <w:sz w:val="20"/>
                <w:szCs w:val="20"/>
              </w:rPr>
              <w:t>Россельхознадзора</w:t>
            </w:r>
            <w:proofErr w:type="spellEnd"/>
            <w:r>
              <w:rPr>
                <w:sz w:val="20"/>
                <w:szCs w:val="20"/>
              </w:rPr>
              <w:t xml:space="preserve"> от 16.06.2021 N ФС-АРр-7/3854-3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&lt;О внесении изменений в Реестр организаций и лиц, осуществляющих производство, переработку и (или) хранение подконтрольных товаров, ввозимых на таможенную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риторию Таможенного союза&gt;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&lt;Письмо&gt; </w:t>
            </w:r>
            <w:proofErr w:type="spellStart"/>
            <w:r>
              <w:rPr>
                <w:sz w:val="20"/>
                <w:szCs w:val="20"/>
              </w:rPr>
              <w:t>Россельхознадзора</w:t>
            </w:r>
            <w:proofErr w:type="spellEnd"/>
            <w:r>
              <w:rPr>
                <w:sz w:val="20"/>
                <w:szCs w:val="20"/>
              </w:rPr>
              <w:t xml:space="preserve"> от 02.06.2021 N 1749-М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&lt;Список </w:t>
            </w:r>
            <w:proofErr w:type="spellStart"/>
            <w:r>
              <w:rPr>
                <w:sz w:val="20"/>
                <w:szCs w:val="20"/>
              </w:rPr>
              <w:t>рыбоперерабатывающих</w:t>
            </w:r>
            <w:proofErr w:type="spellEnd"/>
            <w:r>
              <w:rPr>
                <w:sz w:val="20"/>
                <w:szCs w:val="20"/>
              </w:rPr>
              <w:t xml:space="preserve"> предприятий Бангладеш с уточненными видами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тельности&gt;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&lt;Письмо&gt; </w:t>
            </w:r>
            <w:proofErr w:type="spellStart"/>
            <w:r>
              <w:rPr>
                <w:sz w:val="20"/>
                <w:szCs w:val="20"/>
              </w:rPr>
              <w:t>Россельхознадзора</w:t>
            </w:r>
            <w:proofErr w:type="spellEnd"/>
            <w:r>
              <w:rPr>
                <w:sz w:val="20"/>
                <w:szCs w:val="20"/>
              </w:rPr>
              <w:t xml:space="preserve"> от 31.05.2021 N ФС-КС-7/15223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&lt;О частичном изменении указания </w:t>
            </w:r>
            <w:proofErr w:type="spellStart"/>
            <w:r>
              <w:rPr>
                <w:sz w:val="20"/>
                <w:szCs w:val="20"/>
              </w:rPr>
              <w:t>Россельхознадзора</w:t>
            </w:r>
            <w:proofErr w:type="spellEnd"/>
            <w:r>
              <w:rPr>
                <w:sz w:val="20"/>
                <w:szCs w:val="20"/>
              </w:rPr>
              <w:t xml:space="preserve"> от 05.04.2018 N ФС-КС-7/8055&gt;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F7FC9" w:rsidTr="008209FF"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 w:rsidP="004F7FC9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Минфина России от 31.03.2021 N 50н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признании утратившим силу приказа Министерства финансов Российской Федерации от 14 августа 2018 г. N 172н "О форме лицензии на производство и оборот этилового спирта, алкогольной и спиртосодержащей продукции"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(Зарегистрировано в Минюсте России 23.06.2021 N 63958)</w:t>
            </w:r>
          </w:p>
          <w:p w:rsidR="004F7FC9" w:rsidRDefault="004F7FC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23.06.2021</w:t>
            </w:r>
          </w:p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F7FC9" w:rsidTr="008209FF">
        <w:tc>
          <w:tcPr>
            <w:tcW w:w="95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FC9" w:rsidRDefault="004F7F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2F0281" w:rsidRPr="00B23876" w:rsidRDefault="002F0281" w:rsidP="002F0281"/>
    <w:sectPr w:rsidR="002F0281" w:rsidRPr="00B23876" w:rsidSect="00E37457">
      <w:footerReference w:type="default" r:id="rId67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C9" w:rsidRDefault="004F7FC9">
      <w:r>
        <w:separator/>
      </w:r>
    </w:p>
  </w:endnote>
  <w:endnote w:type="continuationSeparator" w:id="0">
    <w:p w:rsidR="004F7FC9" w:rsidRDefault="004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3B" w:rsidRDefault="002E5F3B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3B" w:rsidRDefault="002E5F3B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3B" w:rsidRDefault="002E5F3B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3B" w:rsidRDefault="002E5F3B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09FF">
      <w:rPr>
        <w:rStyle w:val="a3"/>
        <w:noProof/>
      </w:rPr>
      <w:t>3</w:t>
    </w:r>
    <w:r>
      <w:rPr>
        <w:rStyle w:val="a3"/>
      </w:rPr>
      <w:fldChar w:fldCharType="end"/>
    </w:r>
  </w:p>
  <w:p w:rsidR="002E5F3B" w:rsidRDefault="002E5F3B">
    <w:pPr>
      <w:ind w:right="360"/>
      <w:rPr>
        <w:rFonts w:ascii="TextBook" w:hAnsi="TextBook"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8209FF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C9" w:rsidRDefault="004F7FC9">
      <w:r>
        <w:separator/>
      </w:r>
    </w:p>
  </w:footnote>
  <w:footnote w:type="continuationSeparator" w:id="0">
    <w:p w:rsidR="004F7FC9" w:rsidRDefault="004F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AC1"/>
    <w:multiLevelType w:val="hybridMultilevel"/>
    <w:tmpl w:val="8AD2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C9"/>
    <w:rsid w:val="000309EA"/>
    <w:rsid w:val="000671C0"/>
    <w:rsid w:val="00084AD7"/>
    <w:rsid w:val="000D3ED5"/>
    <w:rsid w:val="00175F94"/>
    <w:rsid w:val="00183880"/>
    <w:rsid w:val="002C11B7"/>
    <w:rsid w:val="002E5F3B"/>
    <w:rsid w:val="002F0281"/>
    <w:rsid w:val="002F4433"/>
    <w:rsid w:val="00343584"/>
    <w:rsid w:val="004A4CD0"/>
    <w:rsid w:val="004C1E9E"/>
    <w:rsid w:val="004C426C"/>
    <w:rsid w:val="004F7FC9"/>
    <w:rsid w:val="00514EAC"/>
    <w:rsid w:val="005D7925"/>
    <w:rsid w:val="007A7E00"/>
    <w:rsid w:val="007B421A"/>
    <w:rsid w:val="008209FF"/>
    <w:rsid w:val="00856816"/>
    <w:rsid w:val="008E4B56"/>
    <w:rsid w:val="008F22D5"/>
    <w:rsid w:val="009216F9"/>
    <w:rsid w:val="00940421"/>
    <w:rsid w:val="009C4F76"/>
    <w:rsid w:val="009E6798"/>
    <w:rsid w:val="00A121D3"/>
    <w:rsid w:val="00A50194"/>
    <w:rsid w:val="00B00E69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qFormat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qFormat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semiHidden/>
    <w:qFormat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F7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7F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4F7F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426C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4C426C"/>
    <w:rPr>
      <w:rFonts w:cs="Arial"/>
      <w:b/>
      <w:bCs/>
      <w:iCs/>
      <w:kern w:val="24"/>
      <w:sz w:val="26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084AD7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3">
    <w:name w:val="Balloon Text"/>
    <w:basedOn w:val="a"/>
    <w:link w:val="af4"/>
    <w:rsid w:val="00084A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84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qFormat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qFormat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semiHidden/>
    <w:qFormat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F7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7F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4F7F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426C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4C426C"/>
    <w:rPr>
      <w:rFonts w:cs="Arial"/>
      <w:b/>
      <w:bCs/>
      <w:iCs/>
      <w:kern w:val="24"/>
      <w:sz w:val="26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084AD7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3">
    <w:name w:val="Balloon Text"/>
    <w:basedOn w:val="a"/>
    <w:link w:val="af4"/>
    <w:rsid w:val="00084A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8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6029%2A002698761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05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6888%2FN2%2A832681566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189%D0%955%2D340307793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18%2D151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41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5%2F2020%2F2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20%2F9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5%2F2020%2F24%2F6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1%2F24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2%2F2020%2F8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6161%2A612786071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193%D0%B2%D1%802021%2A769973287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198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190%D0%9F3%2D126190619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00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20%2F5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6%2F2020%2F2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22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4%2F2020%2F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1%2D3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5418%2A015676140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191%D0%B2%D1%802021%2A157249618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0%2D2321%2A643136433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96%2F2020%2F4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21" TargetMode="Externa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2%2F2020%2F11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04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44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20%2F11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6%2F2020%2F1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24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9%2F2020%2F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6163%2A910076572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6027%2A463302653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6162%2A027403202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42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199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5%2F2020%2F4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3%2F2020%2F12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3%2F2021%2F1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9%2F2020%2F1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5%2F2020%2F24%2F7" TargetMode="Externa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06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6888%2FN1%2A778385048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40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01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20%2F8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23" TargetMode="External"/><Relationship Id="rId67" Type="http://schemas.openxmlformats.org/officeDocument/2006/relationships/footer" Target="footer5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5419%2A406750072" TargetMode="External"/><Relationship Id="rId4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02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6%2F2020%2F3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2%2F2020%2F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8BB5-CA44-486A-805A-89FBA77D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21</TotalTime>
  <Pages>12</Pages>
  <Words>3821</Words>
  <Characters>38367</Characters>
  <Application>Microsoft Office Word</Application>
  <DocSecurity>0</DocSecurity>
  <Lines>319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42104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User</cp:lastModifiedBy>
  <cp:revision>5</cp:revision>
  <cp:lastPrinted>2002-07-18T03:42:00Z</cp:lastPrinted>
  <dcterms:created xsi:type="dcterms:W3CDTF">2021-07-12T07:40:00Z</dcterms:created>
  <dcterms:modified xsi:type="dcterms:W3CDTF">2021-07-13T02:25:00Z</dcterms:modified>
</cp:coreProperties>
</file>