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55" w:rsidRPr="00E66269" w:rsidRDefault="00372E55">
      <w:pPr>
        <w:rPr>
          <w:lang w:val="en-US"/>
        </w:rPr>
      </w:pPr>
    </w:p>
    <w:p w:rsidR="00066E58" w:rsidRDefault="00066E58" w:rsidP="00066E5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066E58" w:rsidRDefault="00066E58" w:rsidP="00066E5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066E58" w:rsidRDefault="00066E58" w:rsidP="00066E58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066E58" w:rsidRDefault="00066E58" w:rsidP="00066E58"/>
    <w:p w:rsidR="00066E58" w:rsidRDefault="00487CF0" w:rsidP="00066E58">
      <w:pPr>
        <w:rPr>
          <w:b/>
          <w:sz w:val="36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6pt;margin-top:3.1pt;width:7in;height:4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<v:shadow on="t" offset="6pt,6pt"/>
            <v:textbox style="mso-next-textbox:#AutoShape 4">
              <w:txbxContent>
                <w:p w:rsidR="00066E58" w:rsidRDefault="00066E58" w:rsidP="00066E58"/>
                <w:p w:rsidR="00066E58" w:rsidRDefault="00066E58" w:rsidP="00066E58"/>
                <w:p w:rsidR="00066E58" w:rsidRDefault="00066E58" w:rsidP="00066E58"/>
                <w:p w:rsidR="00066E58" w:rsidRDefault="00066E58" w:rsidP="00066E58"/>
                <w:p w:rsidR="00066E58" w:rsidRDefault="00066E58" w:rsidP="00066E58"/>
                <w:p w:rsidR="00066E58" w:rsidRDefault="00066E58" w:rsidP="00066E58"/>
                <w:p w:rsidR="00066E58" w:rsidRDefault="00066E58" w:rsidP="00066E58"/>
                <w:p w:rsidR="00066E58" w:rsidRDefault="00066E58" w:rsidP="00066E58"/>
                <w:p w:rsidR="00066E58" w:rsidRDefault="00066E58" w:rsidP="00066E58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</w:pPr>
                  <w:bookmarkStart w:id="0" w:name="_Toc19114378"/>
                  <w:r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  <w:t>ИНФОРМАЦИОННЫЙ</w:t>
                  </w:r>
                  <w:bookmarkEnd w:id="0"/>
                </w:p>
                <w:p w:rsidR="00066E58" w:rsidRDefault="00066E58" w:rsidP="00066E58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  <w:t>БЮЛЛЕТЕНЬ</w:t>
                  </w:r>
                </w:p>
                <w:p w:rsidR="00066E58" w:rsidRDefault="00066E58" w:rsidP="00066E58"/>
                <w:p w:rsidR="00066E58" w:rsidRDefault="00066E58" w:rsidP="00066E58">
                  <w:pPr>
                    <w:pStyle w:val="a4"/>
                    <w:tabs>
                      <w:tab w:val="left" w:pos="708"/>
                    </w:tabs>
                  </w:pPr>
                </w:p>
                <w:p w:rsidR="00066E58" w:rsidRDefault="00066E58" w:rsidP="00066E58"/>
                <w:p w:rsidR="00066E58" w:rsidRDefault="00066E58" w:rsidP="00066E58"/>
                <w:p w:rsidR="00066E58" w:rsidRDefault="00066E58" w:rsidP="00066E58">
                  <w:pPr>
                    <w:jc w:val="center"/>
                    <w:rPr>
                      <w:rFonts w:ascii="Tahoma" w:hAnsi="Tahoma" w:cs="Tahoma"/>
                      <w:i/>
                      <w:sz w:val="96"/>
                      <w:szCs w:val="96"/>
                    </w:rPr>
                  </w:pPr>
                  <w:r>
                    <w:rPr>
                      <w:rFonts w:ascii="Tahoma" w:hAnsi="Tahoma" w:cs="Tahoma"/>
                      <w:i/>
                      <w:sz w:val="96"/>
                      <w:szCs w:val="96"/>
                    </w:rPr>
                    <w:t>№ 3</w:t>
                  </w:r>
                  <w:r w:rsidR="00051B95">
                    <w:rPr>
                      <w:rFonts w:ascii="Tahoma" w:hAnsi="Tahoma" w:cs="Tahoma"/>
                      <w:i/>
                      <w:sz w:val="96"/>
                      <w:szCs w:val="96"/>
                    </w:rPr>
                    <w:t>1</w:t>
                  </w:r>
                </w:p>
                <w:p w:rsidR="00066E58" w:rsidRDefault="00066E58" w:rsidP="00066E58">
                  <w:pPr>
                    <w:rPr>
                      <w:rFonts w:ascii="Tahoma" w:hAnsi="Tahoma" w:cs="Tahoma"/>
                      <w:i/>
                      <w:sz w:val="72"/>
                    </w:rPr>
                  </w:pPr>
                </w:p>
                <w:p w:rsidR="00066E58" w:rsidRDefault="00051B95" w:rsidP="00066E58">
                  <w:pPr>
                    <w:ind w:left="284"/>
                    <w:jc w:val="center"/>
                    <w:rPr>
                      <w:rFonts w:ascii="Tahoma" w:hAnsi="Tahoma" w:cs="Tahoma"/>
                      <w:b/>
                      <w:sz w:val="52"/>
                      <w:szCs w:val="52"/>
                    </w:rPr>
                  </w:pPr>
                  <w:r>
                    <w:rPr>
                      <w:rFonts w:ascii="Tahoma" w:hAnsi="Tahoma" w:cs="Tahoma"/>
                      <w:b/>
                      <w:sz w:val="52"/>
                      <w:szCs w:val="52"/>
                    </w:rPr>
                    <w:t>14 - 20</w:t>
                  </w:r>
                  <w:r w:rsidR="00066E58">
                    <w:rPr>
                      <w:rFonts w:ascii="Tahoma" w:hAnsi="Tahoma" w:cs="Tahoma"/>
                      <w:b/>
                      <w:sz w:val="52"/>
                      <w:szCs w:val="52"/>
                    </w:rPr>
                    <w:t xml:space="preserve"> сентября 2020 г.</w:t>
                  </w:r>
                </w:p>
                <w:p w:rsidR="00066E58" w:rsidRDefault="00066E58" w:rsidP="00066E58"/>
                <w:p w:rsidR="00066E58" w:rsidRDefault="00066E58" w:rsidP="00066E58"/>
              </w:txbxContent>
            </v:textbox>
          </v:shape>
        </w:pict>
      </w:r>
    </w:p>
    <w:p w:rsidR="00066E58" w:rsidRDefault="00066E58" w:rsidP="00066E58">
      <w:pPr>
        <w:rPr>
          <w:b/>
          <w:sz w:val="36"/>
        </w:rPr>
      </w:pPr>
    </w:p>
    <w:p w:rsidR="00066E58" w:rsidRDefault="00066E58" w:rsidP="00066E58">
      <w:pPr>
        <w:tabs>
          <w:tab w:val="left" w:pos="708"/>
          <w:tab w:val="center" w:pos="4677"/>
          <w:tab w:val="right" w:pos="9355"/>
        </w:tabs>
      </w:pPr>
    </w:p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/>
    <w:p w:rsidR="00066E58" w:rsidRDefault="00066E58" w:rsidP="00066E58">
      <w:pPr>
        <w:jc w:val="center"/>
        <w:rPr>
          <w:b/>
          <w:sz w:val="40"/>
        </w:rPr>
      </w:pPr>
      <w:r>
        <w:rPr>
          <w:b/>
          <w:sz w:val="40"/>
        </w:rPr>
        <w:t xml:space="preserve">п. Краснообск    </w:t>
      </w:r>
    </w:p>
    <w:p w:rsidR="00066E58" w:rsidRDefault="00066E58" w:rsidP="00066E58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066E58" w:rsidRDefault="00066E58" w:rsidP="00066E58">
      <w:pPr>
        <w:jc w:val="center"/>
        <w:rPr>
          <w:b/>
        </w:rPr>
      </w:pPr>
    </w:p>
    <w:p w:rsidR="00066E58" w:rsidRDefault="00066E58" w:rsidP="00066E58">
      <w:pPr>
        <w:jc w:val="center"/>
        <w:rPr>
          <w:b/>
        </w:rPr>
      </w:pPr>
    </w:p>
    <w:p w:rsidR="00066E58" w:rsidRDefault="00066E58" w:rsidP="00066E58">
      <w:pPr>
        <w:jc w:val="center"/>
        <w:rPr>
          <w:b/>
        </w:rPr>
      </w:pPr>
      <w:r>
        <w:rPr>
          <w:b/>
        </w:rPr>
        <w:t>Уважаемый читатель!</w:t>
      </w:r>
    </w:p>
    <w:p w:rsidR="00066E58" w:rsidRDefault="00066E58" w:rsidP="00066E58">
      <w:pPr>
        <w:jc w:val="center"/>
        <w:rPr>
          <w:b/>
        </w:rPr>
      </w:pPr>
    </w:p>
    <w:p w:rsidR="00066E58" w:rsidRDefault="00066E58" w:rsidP="00066E58">
      <w:pPr>
        <w:ind w:firstLine="567"/>
        <w:jc w:val="both"/>
      </w:pPr>
      <w:r>
        <w:t>В еженедельном "Информационном бюллетене" СибНСХБ Вы найдёте:</w:t>
      </w:r>
    </w:p>
    <w:p w:rsidR="00066E58" w:rsidRDefault="00066E58" w:rsidP="00066E58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</w:t>
      </w:r>
      <w:r>
        <w:t>о</w:t>
      </w:r>
      <w:r>
        <w:t>ступивших в библиотеку за последнюю неделю;</w:t>
      </w:r>
    </w:p>
    <w:p w:rsidR="00066E58" w:rsidRDefault="00066E58" w:rsidP="00066E58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066E58" w:rsidRDefault="00066E58" w:rsidP="00066E58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</w:t>
      </w:r>
      <w:r>
        <w:t>а</w:t>
      </w:r>
      <w:r>
        <w:t>му;</w:t>
      </w:r>
    </w:p>
    <w:p w:rsidR="00066E58" w:rsidRDefault="00066E58" w:rsidP="00066E58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066E58" w:rsidRDefault="00066E58" w:rsidP="00066E58">
      <w:pPr>
        <w:ind w:firstLine="567"/>
        <w:jc w:val="both"/>
      </w:pPr>
    </w:p>
    <w:p w:rsidR="00066E58" w:rsidRDefault="00066E58" w:rsidP="00066E58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066E58" w:rsidRDefault="00066E58" w:rsidP="00066E58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066E58" w:rsidRDefault="00066E58" w:rsidP="00066E58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 или оформить электронный заказ на эти док</w:t>
      </w:r>
      <w:r>
        <w:t>у</w:t>
      </w:r>
      <w:r>
        <w:t>менты. С текстами всех законодательных документов можно ознакомиться в читальном зале спр</w:t>
      </w:r>
      <w:r>
        <w:t>а</w:t>
      </w:r>
      <w:r>
        <w:t>вочной литературы..</w:t>
      </w:r>
    </w:p>
    <w:p w:rsidR="00066E58" w:rsidRDefault="00066E58" w:rsidP="00066E58">
      <w:pPr>
        <w:ind w:firstLine="567"/>
        <w:jc w:val="center"/>
        <w:rPr>
          <w:b/>
        </w:rPr>
      </w:pPr>
    </w:p>
    <w:p w:rsidR="00066E58" w:rsidRDefault="00066E58" w:rsidP="00066E58">
      <w:pPr>
        <w:ind w:firstLine="567"/>
        <w:jc w:val="center"/>
        <w:rPr>
          <w:b/>
        </w:rPr>
      </w:pPr>
    </w:p>
    <w:p w:rsidR="00066E58" w:rsidRDefault="00066E58" w:rsidP="00066E58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066E58" w:rsidRDefault="00066E58" w:rsidP="00066E58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>электронный заказ изданий из фонда СибНСХБ и ГПНТБ СО РАН (в помещении библиотеки, из офиса или дома)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066E58" w:rsidRDefault="00066E58" w:rsidP="00066E58">
      <w:pPr>
        <w:numPr>
          <w:ilvl w:val="0"/>
          <w:numId w:val="1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066E58" w:rsidRDefault="00066E58" w:rsidP="00066E58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066E58" w:rsidRDefault="00066E58" w:rsidP="00066E58">
      <w:pPr>
        <w:ind w:firstLine="567"/>
        <w:jc w:val="both"/>
      </w:pPr>
      <w:r>
        <w:t>Телефон для справок: 348-36-89.</w:t>
      </w:r>
    </w:p>
    <w:p w:rsidR="00066E58" w:rsidRDefault="00066E58" w:rsidP="00066E58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066E58" w:rsidRDefault="00066E58" w:rsidP="00066E58">
      <w:pPr>
        <w:ind w:firstLine="567"/>
        <w:jc w:val="both"/>
      </w:pPr>
      <w:r>
        <w:t xml:space="preserve">               http://www.spsl.nsc.ru/</w:t>
      </w:r>
    </w:p>
    <w:p w:rsidR="00066E58" w:rsidRDefault="00066E58" w:rsidP="00066E58">
      <w:pPr>
        <w:ind w:firstLine="567"/>
        <w:jc w:val="both"/>
      </w:pPr>
    </w:p>
    <w:p w:rsidR="00066E58" w:rsidRDefault="00066E58" w:rsidP="00066E58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066E58" w:rsidRDefault="00066E58" w:rsidP="00066E58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066E58" w:rsidRDefault="00066E58" w:rsidP="00066E58">
      <w:r>
        <w:t>Суббота, воскресенье – выходные дни.</w:t>
      </w:r>
    </w:p>
    <w:p w:rsidR="00372E55" w:rsidRPr="00066E58" w:rsidRDefault="00066E58" w:rsidP="00066E58">
      <w:pPr>
        <w:sectPr w:rsidR="00372E55" w:rsidRPr="00066E58" w:rsidSect="00E070C9">
          <w:footerReference w:type="even" r:id="rId9"/>
          <w:footerReference w:type="default" r:id="rId10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372E55" w:rsidRPr="00E66269" w:rsidRDefault="00372E55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372E55" w:rsidRPr="00E66269" w:rsidRDefault="00372E55"/>
    <w:p w:rsidR="00372E55" w:rsidRPr="00E66269" w:rsidRDefault="00372E55"/>
    <w:p w:rsidR="00504D43" w:rsidRPr="00504D43" w:rsidRDefault="00504D43" w:rsidP="00504D43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r w:rsidRPr="00504D43">
        <w:rPr>
          <w:sz w:val="24"/>
        </w:rPr>
        <w:fldChar w:fldCharType="begin"/>
      </w:r>
      <w:r w:rsidRPr="00504D43">
        <w:rPr>
          <w:sz w:val="24"/>
        </w:rPr>
        <w:instrText xml:space="preserve"> TOC \o "1-3" \h \z \u </w:instrText>
      </w:r>
      <w:r w:rsidRPr="00504D43">
        <w:rPr>
          <w:sz w:val="24"/>
        </w:rPr>
        <w:fldChar w:fldCharType="separate"/>
      </w:r>
      <w:hyperlink w:anchor="_Toc52804045" w:history="1">
        <w:r w:rsidRPr="00504D43">
          <w:rPr>
            <w:rStyle w:val="ad"/>
            <w:sz w:val="24"/>
          </w:rPr>
          <w:t>НОВЫЕ ПОСТУПЛЕНИЯ</w:t>
        </w:r>
        <w:r w:rsidRPr="00504D43">
          <w:rPr>
            <w:webHidden/>
            <w:sz w:val="24"/>
          </w:rPr>
          <w:tab/>
        </w:r>
        <w:r w:rsidRPr="00504D43">
          <w:rPr>
            <w:webHidden/>
            <w:sz w:val="24"/>
          </w:rPr>
          <w:fldChar w:fldCharType="begin"/>
        </w:r>
        <w:r w:rsidRPr="00504D43">
          <w:rPr>
            <w:webHidden/>
            <w:sz w:val="24"/>
          </w:rPr>
          <w:instrText xml:space="preserve"> PAGEREF _Toc52804045 \h </w:instrText>
        </w:r>
        <w:r w:rsidRPr="00504D43">
          <w:rPr>
            <w:webHidden/>
            <w:sz w:val="24"/>
          </w:rPr>
        </w:r>
        <w:r w:rsidRPr="00504D43">
          <w:rPr>
            <w:webHidden/>
            <w:sz w:val="24"/>
          </w:rPr>
          <w:fldChar w:fldCharType="separate"/>
        </w:r>
        <w:r w:rsidRPr="00504D43">
          <w:rPr>
            <w:webHidden/>
            <w:sz w:val="24"/>
          </w:rPr>
          <w:t>4</w:t>
        </w:r>
        <w:r w:rsidRPr="00504D43">
          <w:rPr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hyperlink w:anchor="_Toc52804046" w:history="1">
        <w:r w:rsidR="00504D43" w:rsidRPr="00504D43">
          <w:rPr>
            <w:rStyle w:val="ad"/>
            <w:sz w:val="24"/>
          </w:rPr>
          <w:t>Сельское хозяйство</w:t>
        </w:r>
        <w:r w:rsidR="00504D43" w:rsidRPr="00504D43">
          <w:rPr>
            <w:webHidden/>
            <w:sz w:val="24"/>
          </w:rPr>
          <w:tab/>
        </w:r>
        <w:r w:rsidR="00504D43" w:rsidRPr="00504D43">
          <w:rPr>
            <w:webHidden/>
            <w:sz w:val="24"/>
          </w:rPr>
          <w:fldChar w:fldCharType="begin"/>
        </w:r>
        <w:r w:rsidR="00504D43" w:rsidRPr="00504D43">
          <w:rPr>
            <w:webHidden/>
            <w:sz w:val="24"/>
          </w:rPr>
          <w:instrText xml:space="preserve"> PAGEREF _Toc52804046 \h </w:instrText>
        </w:r>
        <w:r w:rsidR="00504D43" w:rsidRPr="00504D43">
          <w:rPr>
            <w:webHidden/>
            <w:sz w:val="24"/>
          </w:rPr>
        </w:r>
        <w:r w:rsidR="00504D43" w:rsidRPr="00504D43">
          <w:rPr>
            <w:webHidden/>
            <w:sz w:val="24"/>
          </w:rPr>
          <w:fldChar w:fldCharType="separate"/>
        </w:r>
        <w:r w:rsidR="00504D43" w:rsidRPr="00504D43">
          <w:rPr>
            <w:webHidden/>
            <w:sz w:val="24"/>
          </w:rPr>
          <w:t>4</w:t>
        </w:r>
        <w:r w:rsidR="00504D43" w:rsidRPr="00504D43">
          <w:rPr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47" w:history="1">
        <w:r w:rsidR="00504D43" w:rsidRPr="00504D43">
          <w:rPr>
            <w:rStyle w:val="ad"/>
            <w:noProof/>
            <w:sz w:val="24"/>
          </w:rPr>
          <w:t>Общие вопросы сельского хозяйства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_Toc52804047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4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48" w:history="1">
        <w:r w:rsidR="00504D43" w:rsidRPr="00504D43">
          <w:rPr>
            <w:rStyle w:val="ad"/>
            <w:noProof/>
            <w:sz w:val="24"/>
          </w:rPr>
          <w:t>Почвоведение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_Toc52804048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4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49" w:history="1">
        <w:r w:rsidR="00504D43" w:rsidRPr="00504D43">
          <w:rPr>
            <w:rStyle w:val="ad"/>
            <w:noProof/>
            <w:sz w:val="24"/>
          </w:rPr>
          <w:t>Агрохимия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_Toc52804049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4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50" w:history="1">
        <w:r w:rsidR="00504D43" w:rsidRPr="00504D43">
          <w:rPr>
            <w:rStyle w:val="ad"/>
            <w:noProof/>
            <w:sz w:val="24"/>
          </w:rPr>
          <w:t>Растениеводство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_Toc52804050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4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51" w:history="1">
        <w:r w:rsidR="00504D43" w:rsidRPr="00504D43">
          <w:rPr>
            <w:rStyle w:val="ad"/>
            <w:noProof/>
            <w:sz w:val="24"/>
          </w:rPr>
          <w:t>Защита растений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_Toc52804051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5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52" w:history="1">
        <w:r w:rsidR="00504D43" w:rsidRPr="00504D43">
          <w:rPr>
            <w:rStyle w:val="ad"/>
            <w:noProof/>
            <w:sz w:val="24"/>
          </w:rPr>
          <w:t>Животноводство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_Toc52804052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5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53" w:history="1">
        <w:r w:rsidR="00504D43" w:rsidRPr="00504D43">
          <w:rPr>
            <w:rStyle w:val="ad"/>
            <w:noProof/>
            <w:sz w:val="24"/>
          </w:rPr>
          <w:t>Ветеринария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_Toc52804053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6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2804054" w:history="1">
        <w:r w:rsidR="00504D43" w:rsidRPr="00504D43">
          <w:rPr>
            <w:rStyle w:val="ad"/>
            <w:noProof/>
            <w:sz w:val="24"/>
          </w:rPr>
          <w:t>Механизация и электрификация сельского хозяйства</w:t>
        </w:r>
        <w:r w:rsidR="00504D43" w:rsidRPr="00504D43">
          <w:rPr>
            <w:noProof/>
            <w:webHidden/>
            <w:sz w:val="24"/>
          </w:rPr>
          <w:tab/>
        </w:r>
        <w:r w:rsidR="00504D43" w:rsidRPr="00504D43">
          <w:rPr>
            <w:noProof/>
            <w:webHidden/>
            <w:sz w:val="24"/>
          </w:rPr>
          <w:fldChar w:fldCharType="begin"/>
        </w:r>
        <w:r w:rsidR="00504D43" w:rsidRPr="00504D43">
          <w:rPr>
            <w:noProof/>
            <w:webHidden/>
            <w:sz w:val="24"/>
          </w:rPr>
          <w:instrText xml:space="preserve"> PAGEREF _Toc52804054 \h </w:instrText>
        </w:r>
        <w:r w:rsidR="00504D43" w:rsidRPr="00504D43">
          <w:rPr>
            <w:noProof/>
            <w:webHidden/>
            <w:sz w:val="24"/>
          </w:rPr>
        </w:r>
        <w:r w:rsidR="00504D43" w:rsidRPr="00504D43">
          <w:rPr>
            <w:noProof/>
            <w:webHidden/>
            <w:sz w:val="24"/>
          </w:rPr>
          <w:fldChar w:fldCharType="separate"/>
        </w:r>
        <w:r w:rsidR="00504D43" w:rsidRPr="00504D43">
          <w:rPr>
            <w:noProof/>
            <w:webHidden/>
            <w:sz w:val="24"/>
          </w:rPr>
          <w:t>6</w:t>
        </w:r>
        <w:r w:rsidR="00504D43" w:rsidRPr="00504D43">
          <w:rPr>
            <w:noProof/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hyperlink w:anchor="_Toc52804055" w:history="1">
        <w:r w:rsidR="00504D43" w:rsidRPr="00504D43">
          <w:rPr>
            <w:rStyle w:val="ad"/>
            <w:sz w:val="24"/>
          </w:rPr>
          <w:t>Лесное хозяйство</w:t>
        </w:r>
        <w:r w:rsidR="00504D43" w:rsidRPr="00504D43">
          <w:rPr>
            <w:webHidden/>
            <w:sz w:val="24"/>
          </w:rPr>
          <w:tab/>
        </w:r>
        <w:r w:rsidR="00504D43" w:rsidRPr="00504D43">
          <w:rPr>
            <w:webHidden/>
            <w:sz w:val="24"/>
          </w:rPr>
          <w:fldChar w:fldCharType="begin"/>
        </w:r>
        <w:r w:rsidR="00504D43" w:rsidRPr="00504D43">
          <w:rPr>
            <w:webHidden/>
            <w:sz w:val="24"/>
          </w:rPr>
          <w:instrText xml:space="preserve"> PAGEREF _Toc52804055 \h </w:instrText>
        </w:r>
        <w:r w:rsidR="00504D43" w:rsidRPr="00504D43">
          <w:rPr>
            <w:webHidden/>
            <w:sz w:val="24"/>
          </w:rPr>
        </w:r>
        <w:r w:rsidR="00504D43" w:rsidRPr="00504D43">
          <w:rPr>
            <w:webHidden/>
            <w:sz w:val="24"/>
          </w:rPr>
          <w:fldChar w:fldCharType="separate"/>
        </w:r>
        <w:r w:rsidR="00504D43" w:rsidRPr="00504D43">
          <w:rPr>
            <w:webHidden/>
            <w:sz w:val="24"/>
          </w:rPr>
          <w:t>7</w:t>
        </w:r>
        <w:r w:rsidR="00504D43" w:rsidRPr="00504D43">
          <w:rPr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hyperlink w:anchor="_Toc52804056" w:history="1">
        <w:r w:rsidR="00504D43" w:rsidRPr="00504D43">
          <w:rPr>
            <w:rStyle w:val="ad"/>
            <w:sz w:val="24"/>
          </w:rPr>
          <w:t>Рыбное хозяйство</w:t>
        </w:r>
        <w:r w:rsidR="00504D43" w:rsidRPr="00504D43">
          <w:rPr>
            <w:webHidden/>
            <w:sz w:val="24"/>
          </w:rPr>
          <w:tab/>
        </w:r>
        <w:r w:rsidR="00504D43" w:rsidRPr="00504D43">
          <w:rPr>
            <w:webHidden/>
            <w:sz w:val="24"/>
          </w:rPr>
          <w:fldChar w:fldCharType="begin"/>
        </w:r>
        <w:r w:rsidR="00504D43" w:rsidRPr="00504D43">
          <w:rPr>
            <w:webHidden/>
            <w:sz w:val="24"/>
          </w:rPr>
          <w:instrText xml:space="preserve"> PAGEREF _Toc52804056 \h </w:instrText>
        </w:r>
        <w:r w:rsidR="00504D43" w:rsidRPr="00504D43">
          <w:rPr>
            <w:webHidden/>
            <w:sz w:val="24"/>
          </w:rPr>
        </w:r>
        <w:r w:rsidR="00504D43" w:rsidRPr="00504D43">
          <w:rPr>
            <w:webHidden/>
            <w:sz w:val="24"/>
          </w:rPr>
          <w:fldChar w:fldCharType="separate"/>
        </w:r>
        <w:r w:rsidR="00504D43" w:rsidRPr="00504D43">
          <w:rPr>
            <w:webHidden/>
            <w:sz w:val="24"/>
          </w:rPr>
          <w:t>7</w:t>
        </w:r>
        <w:r w:rsidR="00504D43" w:rsidRPr="00504D43">
          <w:rPr>
            <w:webHidden/>
            <w:sz w:val="24"/>
          </w:rPr>
          <w:fldChar w:fldCharType="end"/>
        </w:r>
      </w:hyperlink>
    </w:p>
    <w:p w:rsidR="00504D43" w:rsidRPr="00504D43" w:rsidRDefault="00487CF0" w:rsidP="00504D43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hyperlink w:anchor="_Toc52804057" w:history="1">
        <w:r w:rsidR="00504D43" w:rsidRPr="00504D43">
          <w:rPr>
            <w:rStyle w:val="ad"/>
            <w:sz w:val="24"/>
          </w:rPr>
          <w:t>ТЕКУЩЕЕ ЗАКОНОДАТЕЛЬСТВО: КРАТКИЙ ОБЗОР</w:t>
        </w:r>
        <w:r w:rsidR="00504D43" w:rsidRPr="00504D43">
          <w:rPr>
            <w:webHidden/>
            <w:sz w:val="24"/>
          </w:rPr>
          <w:tab/>
        </w:r>
        <w:r w:rsidR="00504D43" w:rsidRPr="00504D43">
          <w:rPr>
            <w:webHidden/>
            <w:sz w:val="24"/>
          </w:rPr>
          <w:fldChar w:fldCharType="begin"/>
        </w:r>
        <w:r w:rsidR="00504D43" w:rsidRPr="00504D43">
          <w:rPr>
            <w:webHidden/>
            <w:sz w:val="24"/>
          </w:rPr>
          <w:instrText xml:space="preserve"> PAGEREF _Toc52804057 \h </w:instrText>
        </w:r>
        <w:r w:rsidR="00504D43" w:rsidRPr="00504D43">
          <w:rPr>
            <w:webHidden/>
            <w:sz w:val="24"/>
          </w:rPr>
        </w:r>
        <w:r w:rsidR="00504D43" w:rsidRPr="00504D43">
          <w:rPr>
            <w:webHidden/>
            <w:sz w:val="24"/>
          </w:rPr>
          <w:fldChar w:fldCharType="separate"/>
        </w:r>
        <w:r w:rsidR="00504D43" w:rsidRPr="00504D43">
          <w:rPr>
            <w:webHidden/>
            <w:sz w:val="24"/>
          </w:rPr>
          <w:t>9</w:t>
        </w:r>
        <w:r w:rsidR="00504D43" w:rsidRPr="00504D43">
          <w:rPr>
            <w:webHidden/>
            <w:sz w:val="24"/>
          </w:rPr>
          <w:fldChar w:fldCharType="end"/>
        </w:r>
      </w:hyperlink>
    </w:p>
    <w:p w:rsidR="00372E55" w:rsidRDefault="00504D43" w:rsidP="00504D43">
      <w:pPr>
        <w:spacing w:line="360" w:lineRule="auto"/>
      </w:pPr>
      <w:r w:rsidRPr="00504D43">
        <w:fldChar w:fldCharType="end"/>
      </w:r>
    </w:p>
    <w:p w:rsidR="00504D43" w:rsidRDefault="00504D43" w:rsidP="00504D43">
      <w:pPr>
        <w:spacing w:line="360" w:lineRule="auto"/>
      </w:pPr>
    </w:p>
    <w:p w:rsidR="00504D43" w:rsidRDefault="00504D43" w:rsidP="00504D43">
      <w:pPr>
        <w:spacing w:line="360" w:lineRule="auto"/>
      </w:pPr>
    </w:p>
    <w:p w:rsidR="00504D43" w:rsidRDefault="00504D43" w:rsidP="00504D43">
      <w:pPr>
        <w:spacing w:line="360" w:lineRule="auto"/>
      </w:pPr>
    </w:p>
    <w:p w:rsidR="00504D43" w:rsidRDefault="00504D43" w:rsidP="00504D43">
      <w:pPr>
        <w:spacing w:line="360" w:lineRule="auto"/>
        <w:jc w:val="center"/>
      </w:pPr>
      <w:r>
        <w:t>Уважаемые пользователи Библиотеки!</w:t>
      </w:r>
    </w:p>
    <w:p w:rsidR="00504D43" w:rsidRDefault="00504D43" w:rsidP="00504D43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504D43" w:rsidRDefault="00504D43" w:rsidP="00504D43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504D43" w:rsidRDefault="00504D43" w:rsidP="00504D43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504D43" w:rsidRDefault="00504D43" w:rsidP="00504D43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504D43" w:rsidRDefault="00504D43" w:rsidP="00504D43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504D43" w:rsidRDefault="00504D43" w:rsidP="00504D43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504D43" w:rsidRDefault="00504D43" w:rsidP="00504D43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504D43" w:rsidRDefault="00504D43" w:rsidP="00504D43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504D43" w:rsidRDefault="00504D43" w:rsidP="00504D43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504D43" w:rsidRDefault="00504D43" w:rsidP="00504D43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504D43" w:rsidRDefault="00504D43" w:rsidP="00504D43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504D43" w:rsidRPr="00E66269" w:rsidRDefault="00504D43" w:rsidP="00504D43">
      <w:pPr>
        <w:spacing w:line="360" w:lineRule="auto"/>
        <w:sectPr w:rsidR="00504D43" w:rsidRPr="00E66269" w:rsidSect="00E070C9">
          <w:footerReference w:type="even" r:id="rId11"/>
          <w:footerReference w:type="default" r:id="rId12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372E55" w:rsidRPr="00E66269" w:rsidRDefault="00372E55"/>
    <w:p w:rsidR="00066E58" w:rsidRDefault="00066E58" w:rsidP="00066E58">
      <w:pPr>
        <w:pStyle w:val="1"/>
      </w:pPr>
      <w:bookmarkStart w:id="1" w:name="_Toc52804045"/>
      <w:r>
        <w:t>НОВЫЕ ПОСТУПЛЕНИЯ</w:t>
      </w:r>
      <w:bookmarkEnd w:id="1"/>
    </w:p>
    <w:p w:rsidR="00066E58" w:rsidRDefault="00066E58" w:rsidP="00066E58">
      <w:pPr>
        <w:pStyle w:val="1"/>
      </w:pPr>
      <w:bookmarkStart w:id="2" w:name="_Toc52804046"/>
      <w:r>
        <w:t>Сельское хозяйство</w:t>
      </w:r>
      <w:bookmarkEnd w:id="2"/>
    </w:p>
    <w:p w:rsidR="00066E58" w:rsidRDefault="00066E58" w:rsidP="00066E58">
      <w:pPr>
        <w:pStyle w:val="2"/>
      </w:pPr>
      <w:bookmarkStart w:id="3" w:name="_Toc52804047"/>
      <w:r>
        <w:t>Общие вопросы сельского хозяйства</w:t>
      </w:r>
      <w:bookmarkEnd w:id="3"/>
    </w:p>
    <w:p w:rsidR="00066E58" w:rsidRPr="00F934D0" w:rsidRDefault="00066E58" w:rsidP="00066E58">
      <w:pPr>
        <w:pStyle w:val="11"/>
        <w:rPr>
          <w:sz w:val="24"/>
          <w:szCs w:val="24"/>
        </w:rPr>
      </w:pPr>
      <w:r w:rsidRPr="00F934D0">
        <w:rPr>
          <w:b/>
          <w:sz w:val="24"/>
          <w:szCs w:val="24"/>
        </w:rPr>
        <w:t>1. Бирючекутская</w:t>
      </w:r>
      <w:r w:rsidRPr="00F934D0">
        <w:rPr>
          <w:sz w:val="24"/>
          <w:szCs w:val="24"/>
        </w:rPr>
        <w:t xml:space="preserve"> станция ‒ от мечты к реальным делам : факты, комментарии и воспомин</w:t>
      </w:r>
      <w:r w:rsidRPr="00F934D0">
        <w:rPr>
          <w:sz w:val="24"/>
          <w:szCs w:val="24"/>
        </w:rPr>
        <w:t>а</w:t>
      </w:r>
      <w:r w:rsidRPr="00F934D0">
        <w:rPr>
          <w:sz w:val="24"/>
          <w:szCs w:val="24"/>
        </w:rPr>
        <w:t>ния современников/ [Бирючекутская овощная селекционная опытная станция]; составитель В. В. Огнев. ‒ Новочеркасск: Лик, 2019. ‒ 209 с.: ил.; 21 см. (Шифр Г2020‒3929)</w:t>
      </w:r>
    </w:p>
    <w:p w:rsidR="00066E58" w:rsidRPr="00F934D0" w:rsidRDefault="00066E58" w:rsidP="00066E58">
      <w:pPr>
        <w:pStyle w:val="a7"/>
        <w:rPr>
          <w:sz w:val="24"/>
          <w:szCs w:val="24"/>
        </w:rPr>
      </w:pPr>
      <w:r w:rsidRPr="00F934D0">
        <w:rPr>
          <w:rFonts w:hint="eastAsia"/>
          <w:sz w:val="24"/>
          <w:szCs w:val="24"/>
        </w:rPr>
        <w:t>Экземпляры</w:t>
      </w:r>
      <w:r w:rsidRPr="00F934D0">
        <w:rPr>
          <w:sz w:val="24"/>
          <w:szCs w:val="24"/>
        </w:rPr>
        <w:t xml:space="preserve">: </w:t>
      </w:r>
      <w:r w:rsidRPr="00F934D0">
        <w:rPr>
          <w:rFonts w:hint="eastAsia"/>
          <w:sz w:val="24"/>
          <w:szCs w:val="24"/>
        </w:rPr>
        <w:t>всего</w:t>
      </w:r>
      <w:r w:rsidRPr="00F934D0">
        <w:rPr>
          <w:sz w:val="24"/>
          <w:szCs w:val="24"/>
        </w:rPr>
        <w:t>: 1 ‒ 102</w:t>
      </w:r>
      <w:r w:rsidRPr="00F934D0">
        <w:rPr>
          <w:rFonts w:hint="eastAsia"/>
          <w:sz w:val="24"/>
          <w:szCs w:val="24"/>
        </w:rPr>
        <w:t>КХ</w:t>
      </w:r>
      <w:r w:rsidRPr="00F934D0">
        <w:rPr>
          <w:sz w:val="24"/>
          <w:szCs w:val="24"/>
        </w:rPr>
        <w:t>(1)</w:t>
      </w:r>
    </w:p>
    <w:p w:rsidR="00066E58" w:rsidRPr="00F934D0" w:rsidRDefault="00487CF0" w:rsidP="00066E58">
      <w:pPr>
        <w:pStyle w:val="a7"/>
        <w:rPr>
          <w:sz w:val="24"/>
          <w:szCs w:val="24"/>
        </w:rPr>
      </w:pPr>
      <w:hyperlink r:id="rId13" w:history="1">
        <w:r w:rsidR="00066E58" w:rsidRPr="00F934D0">
          <w:rPr>
            <w:rStyle w:val="ad"/>
            <w:rFonts w:hint="eastAsia"/>
            <w:sz w:val="24"/>
            <w:szCs w:val="24"/>
          </w:rPr>
          <w:t>Перейти</w:t>
        </w:r>
        <w:r w:rsidR="00066E58" w:rsidRPr="00F934D0">
          <w:rPr>
            <w:rStyle w:val="ad"/>
            <w:sz w:val="24"/>
            <w:szCs w:val="24"/>
          </w:rPr>
          <w:t xml:space="preserve"> </w:t>
        </w:r>
        <w:r w:rsidR="00066E58" w:rsidRPr="00F934D0">
          <w:rPr>
            <w:rStyle w:val="ad"/>
            <w:rFonts w:hint="eastAsia"/>
            <w:sz w:val="24"/>
            <w:szCs w:val="24"/>
          </w:rPr>
          <w:t>в</w:t>
        </w:r>
        <w:r w:rsidR="00066E58" w:rsidRPr="00F934D0">
          <w:rPr>
            <w:rStyle w:val="ad"/>
            <w:sz w:val="24"/>
            <w:szCs w:val="24"/>
          </w:rPr>
          <w:t xml:space="preserve"> </w:t>
        </w:r>
        <w:r w:rsidR="00066E58" w:rsidRPr="00F934D0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4" w:name="_Toc52804048"/>
      <w:r>
        <w:rPr>
          <w:rFonts w:hint="eastAsia"/>
        </w:rPr>
        <w:t>Почвоведение</w:t>
      </w:r>
      <w:bookmarkEnd w:id="4"/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2. Васюганское</w:t>
      </w:r>
      <w:r w:rsidRPr="00066E58">
        <w:rPr>
          <w:sz w:val="24"/>
          <w:szCs w:val="24"/>
        </w:rPr>
        <w:t xml:space="preserve"> болото. Природные условия, структура и функционирование =Vasyugan Bog. Nature conditions, structure and functioning/ Л. И. Инишева, А. А. Земцов, О. Л. Лисс [и др.]; под о</w:t>
      </w:r>
      <w:r w:rsidRPr="00066E58">
        <w:rPr>
          <w:sz w:val="24"/>
          <w:szCs w:val="24"/>
        </w:rPr>
        <w:t>б</w:t>
      </w:r>
      <w:r w:rsidRPr="00066E58">
        <w:rPr>
          <w:sz w:val="24"/>
          <w:szCs w:val="24"/>
        </w:rPr>
        <w:t>щей редакцией Л. И. Инишевой; Сибирский научно-исследовательский институт торфа, Томский государственный педагогический университет. ‒ Томск: ЦНТИ, 2000. ‒ 136 с.: ил., цв. ил.; 20 см. ‒ Библиогр.: с. 129‒136 (107 назв.). (Шифр Г2018‒1578)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14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3. </w:t>
      </w:r>
      <w:r w:rsidRPr="00066E58">
        <w:rPr>
          <w:rFonts w:hint="eastAsia"/>
          <w:b/>
          <w:sz w:val="24"/>
          <w:szCs w:val="24"/>
        </w:rPr>
        <w:t>Инишева Л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И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Закономерности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функционирования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болотных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экосистем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условиях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возде</w:t>
      </w:r>
      <w:r w:rsidRPr="00066E58">
        <w:rPr>
          <w:rFonts w:hint="eastAsia"/>
          <w:sz w:val="24"/>
          <w:szCs w:val="24"/>
        </w:rPr>
        <w:t>й</w:t>
      </w:r>
      <w:r w:rsidRPr="00066E58">
        <w:rPr>
          <w:rFonts w:hint="eastAsia"/>
          <w:sz w:val="24"/>
          <w:szCs w:val="24"/>
        </w:rPr>
        <w:t>ствия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природных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антропогенных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факторов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монография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Л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Инишева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Томск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Изд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ТГПУ</w:t>
      </w:r>
      <w:r w:rsidRPr="00066E58">
        <w:rPr>
          <w:sz w:val="24"/>
          <w:szCs w:val="24"/>
        </w:rPr>
        <w:t>, 2020. ‒ 482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27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444‒481.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>2018‒307)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2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(1), 102</w:t>
      </w:r>
      <w:r w:rsidRPr="00066E58">
        <w:rPr>
          <w:rFonts w:hint="eastAsia"/>
          <w:sz w:val="24"/>
          <w:szCs w:val="24"/>
        </w:rPr>
        <w:t>АБ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15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4. </w:t>
      </w:r>
      <w:r w:rsidRPr="00066E58">
        <w:rPr>
          <w:rFonts w:hint="eastAsia"/>
          <w:b/>
          <w:sz w:val="24"/>
          <w:szCs w:val="24"/>
        </w:rPr>
        <w:t>Ковалева Н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О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Почвенные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биомаркеры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монография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Ковалева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Ковалев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Мо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rFonts w:hint="eastAsia"/>
          <w:sz w:val="24"/>
          <w:szCs w:val="24"/>
        </w:rPr>
        <w:t>ковский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Ломоносова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Москва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МАКС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Пресс</w:t>
      </w:r>
      <w:r w:rsidRPr="00066E58">
        <w:rPr>
          <w:sz w:val="24"/>
          <w:szCs w:val="24"/>
        </w:rPr>
        <w:t>, 2020. ‒ 191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конце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гл</w:t>
      </w:r>
      <w:r w:rsidRPr="00066E58">
        <w:rPr>
          <w:sz w:val="24"/>
          <w:szCs w:val="24"/>
        </w:rPr>
        <w:t>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2020‒5071)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16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5. </w:t>
      </w:r>
      <w:r w:rsidRPr="00066E58">
        <w:rPr>
          <w:rFonts w:hint="eastAsia"/>
          <w:b/>
          <w:sz w:val="24"/>
          <w:szCs w:val="24"/>
        </w:rPr>
        <w:t>Сафронова Т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И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Математическое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моделирование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процессов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компонентах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природы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уче</w:t>
      </w:r>
      <w:r w:rsidRPr="00066E58">
        <w:rPr>
          <w:rFonts w:hint="eastAsia"/>
          <w:sz w:val="24"/>
          <w:szCs w:val="24"/>
        </w:rPr>
        <w:t>б</w:t>
      </w:r>
      <w:r w:rsidRPr="00066E58">
        <w:rPr>
          <w:rFonts w:hint="eastAsia"/>
          <w:sz w:val="24"/>
          <w:szCs w:val="24"/>
        </w:rPr>
        <w:t>ное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Т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Сафронова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Куба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rFonts w:hint="eastAsia"/>
          <w:sz w:val="24"/>
          <w:szCs w:val="24"/>
        </w:rPr>
        <w:t>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аграрный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Т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Трубилина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Краснодар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КубГАУ</w:t>
      </w:r>
      <w:r w:rsidRPr="00066E58">
        <w:rPr>
          <w:sz w:val="24"/>
          <w:szCs w:val="24"/>
        </w:rPr>
        <w:t>, 2019. ‒ 124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 +</w:t>
      </w:r>
      <w:r w:rsidRPr="00066E58">
        <w:rPr>
          <w:rFonts w:hint="eastAsia"/>
          <w:sz w:val="24"/>
          <w:szCs w:val="24"/>
        </w:rPr>
        <w:t>Прил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 115‒121.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104‒114 (90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2020‒5348)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17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5" w:name="_Toc52804049"/>
      <w:r>
        <w:rPr>
          <w:rFonts w:hint="eastAsia"/>
        </w:rPr>
        <w:t>Агрохимия</w:t>
      </w:r>
      <w:bookmarkEnd w:id="5"/>
    </w:p>
    <w:p w:rsidR="00066E58" w:rsidRPr="00DC6FA0" w:rsidRDefault="00066E58" w:rsidP="00066E58">
      <w:pPr>
        <w:pStyle w:val="11"/>
        <w:rPr>
          <w:sz w:val="24"/>
          <w:szCs w:val="24"/>
        </w:rPr>
      </w:pPr>
      <w:r w:rsidRPr="00DC6FA0">
        <w:rPr>
          <w:b/>
          <w:sz w:val="24"/>
          <w:szCs w:val="24"/>
        </w:rPr>
        <w:t xml:space="preserve">6. Шеуджен А. Х. </w:t>
      </w:r>
      <w:r w:rsidRPr="00DC6FA0">
        <w:rPr>
          <w:sz w:val="24"/>
          <w:szCs w:val="24"/>
        </w:rPr>
        <w:t>Агробиохимия: методы расчета доз удобрений и приемы внесения : учебное пособие/ А. Х. Шеуджен, Л. М. Онищенко, И. А. Булдыкова; Российская Федерация. Министерство сельского хозяйства, Кубанский государственный аграрный университет им. И. Т. Трубилина. ‒ Краснодар: КубГАУ, 2020. ‒ 141 с.: ил.; 21 см +Прил.: с.128‒140. ‒ Библиогр.: с. 124‒126 (34 назв.). (Шифр Г2020‒5925)</w:t>
      </w:r>
    </w:p>
    <w:p w:rsidR="00066E58" w:rsidRPr="00DC6FA0" w:rsidRDefault="00066E58" w:rsidP="00066E58">
      <w:pPr>
        <w:pStyle w:val="a7"/>
        <w:rPr>
          <w:sz w:val="24"/>
          <w:szCs w:val="24"/>
        </w:rPr>
      </w:pPr>
      <w:r w:rsidRPr="00DC6FA0">
        <w:rPr>
          <w:rFonts w:hint="eastAsia"/>
          <w:sz w:val="24"/>
          <w:szCs w:val="24"/>
        </w:rPr>
        <w:t>Экземпляры</w:t>
      </w:r>
      <w:r w:rsidRPr="00DC6FA0">
        <w:rPr>
          <w:sz w:val="24"/>
          <w:szCs w:val="24"/>
        </w:rPr>
        <w:t xml:space="preserve">: </w:t>
      </w:r>
      <w:r w:rsidRPr="00DC6FA0">
        <w:rPr>
          <w:rFonts w:hint="eastAsia"/>
          <w:sz w:val="24"/>
          <w:szCs w:val="24"/>
        </w:rPr>
        <w:t>всего</w:t>
      </w:r>
      <w:r w:rsidRPr="00DC6FA0">
        <w:rPr>
          <w:sz w:val="24"/>
          <w:szCs w:val="24"/>
        </w:rPr>
        <w:t>: 1 ‒ 102</w:t>
      </w:r>
      <w:r w:rsidRPr="00DC6FA0">
        <w:rPr>
          <w:rFonts w:hint="eastAsia"/>
          <w:sz w:val="24"/>
          <w:szCs w:val="24"/>
        </w:rPr>
        <w:t>КХ</w:t>
      </w:r>
      <w:r w:rsidRPr="00DC6FA0">
        <w:rPr>
          <w:sz w:val="24"/>
          <w:szCs w:val="24"/>
        </w:rPr>
        <w:t>(1)</w:t>
      </w:r>
    </w:p>
    <w:p w:rsidR="00066E58" w:rsidRPr="00DC6FA0" w:rsidRDefault="00487CF0" w:rsidP="00066E58">
      <w:pPr>
        <w:pStyle w:val="a7"/>
        <w:rPr>
          <w:sz w:val="24"/>
          <w:szCs w:val="24"/>
        </w:rPr>
      </w:pPr>
      <w:hyperlink r:id="rId18" w:history="1">
        <w:r w:rsidR="00066E58" w:rsidRPr="00DC6FA0">
          <w:rPr>
            <w:rStyle w:val="ad"/>
            <w:rFonts w:hint="eastAsia"/>
            <w:sz w:val="24"/>
            <w:szCs w:val="24"/>
          </w:rPr>
          <w:t>Перейти</w:t>
        </w:r>
        <w:r w:rsidR="00066E58" w:rsidRPr="00DC6FA0">
          <w:rPr>
            <w:rStyle w:val="ad"/>
            <w:sz w:val="24"/>
            <w:szCs w:val="24"/>
          </w:rPr>
          <w:t xml:space="preserve"> </w:t>
        </w:r>
        <w:r w:rsidR="00066E58" w:rsidRPr="00DC6FA0">
          <w:rPr>
            <w:rStyle w:val="ad"/>
            <w:rFonts w:hint="eastAsia"/>
            <w:sz w:val="24"/>
            <w:szCs w:val="24"/>
          </w:rPr>
          <w:t>в</w:t>
        </w:r>
        <w:r w:rsidR="00066E58" w:rsidRPr="00DC6FA0">
          <w:rPr>
            <w:rStyle w:val="ad"/>
            <w:sz w:val="24"/>
            <w:szCs w:val="24"/>
          </w:rPr>
          <w:t xml:space="preserve"> </w:t>
        </w:r>
        <w:r w:rsidR="00066E58" w:rsidRPr="00DC6FA0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6" w:name="_Toc52804050"/>
      <w:r>
        <w:rPr>
          <w:rFonts w:hint="eastAsia"/>
        </w:rPr>
        <w:t>Растениеводство</w:t>
      </w:r>
      <w:bookmarkEnd w:id="6"/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7. Биографическая</w:t>
      </w:r>
      <w:r w:rsidRPr="00066E58">
        <w:rPr>
          <w:sz w:val="24"/>
          <w:szCs w:val="24"/>
        </w:rPr>
        <w:t xml:space="preserve"> монография к 80-летию ученого-селекционера Анатолия Ивановича Гр</w:t>
      </w:r>
      <w:r w:rsidRPr="00066E58">
        <w:rPr>
          <w:sz w:val="24"/>
          <w:szCs w:val="24"/>
        </w:rPr>
        <w:t>а</w:t>
      </w:r>
      <w:r w:rsidRPr="00066E58">
        <w:rPr>
          <w:sz w:val="24"/>
          <w:szCs w:val="24"/>
        </w:rPr>
        <w:t>бовца/ Российская Федерация. Министерство науки и высшего образования, Российская академия наук, Федеральный Ростовский аграрный научный центр; составители: А. М. Шевченко, М. А. Ф</w:t>
      </w:r>
      <w:r w:rsidRPr="00066E58">
        <w:rPr>
          <w:sz w:val="24"/>
          <w:szCs w:val="24"/>
        </w:rPr>
        <w:t>о</w:t>
      </w:r>
      <w:r w:rsidRPr="00066E58">
        <w:rPr>
          <w:sz w:val="24"/>
          <w:szCs w:val="24"/>
        </w:rPr>
        <w:t>менко; редакционная коллегия: В. Е. Зинченко [и др.]. ‒ Рассвет (Рост. обл.): ФРАНЦ; Азов: Азо</w:t>
      </w:r>
      <w:r w:rsidRPr="00066E58">
        <w:rPr>
          <w:sz w:val="24"/>
          <w:szCs w:val="24"/>
        </w:rPr>
        <w:t>в</w:t>
      </w:r>
      <w:r w:rsidRPr="00066E58">
        <w:rPr>
          <w:sz w:val="24"/>
          <w:szCs w:val="24"/>
        </w:rPr>
        <w:t>Принт, 2019. ‒ 83 с.: цв. ил.; 21 см. (Шифр Г2020‒3943 Я19:П13)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СЗ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19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8. </w:t>
      </w:r>
      <w:r w:rsidRPr="00066E58">
        <w:rPr>
          <w:rFonts w:hint="eastAsia"/>
          <w:b/>
          <w:sz w:val="24"/>
          <w:szCs w:val="24"/>
        </w:rPr>
        <w:t>Виноградов Д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В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Производство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масличных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культур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Нечерноземной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зоне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России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учебное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Д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Виноградов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Ступин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Лупова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Рязанский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агротехнолог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rFonts w:hint="eastAsia"/>
          <w:sz w:val="24"/>
          <w:szCs w:val="24"/>
        </w:rPr>
        <w:lastRenderedPageBreak/>
        <w:t>ческий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Костычева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Рязань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Жуков 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Ю</w:t>
      </w:r>
      <w:r w:rsidRPr="00066E58">
        <w:rPr>
          <w:sz w:val="24"/>
          <w:szCs w:val="24"/>
        </w:rPr>
        <w:t>., 2020. ‒ 155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 +</w:t>
      </w:r>
      <w:r w:rsidRPr="00066E58">
        <w:rPr>
          <w:rFonts w:hint="eastAsia"/>
          <w:sz w:val="24"/>
          <w:szCs w:val="24"/>
        </w:rPr>
        <w:t>Прил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 144‒146.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147‒155 (116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2020‒7285)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0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11"/>
        <w:rPr>
          <w:sz w:val="24"/>
          <w:szCs w:val="24"/>
        </w:rPr>
      </w:pPr>
      <w:r w:rsidRPr="00066E58">
        <w:rPr>
          <w:b/>
          <w:sz w:val="24"/>
          <w:szCs w:val="24"/>
        </w:rPr>
        <w:t>9. </w:t>
      </w:r>
      <w:r w:rsidRPr="00066E58">
        <w:rPr>
          <w:rFonts w:hint="eastAsia"/>
          <w:b/>
          <w:sz w:val="24"/>
          <w:szCs w:val="24"/>
        </w:rPr>
        <w:t>Грязнов А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А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Ячмень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голозерный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монография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Грязнов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rFonts w:hint="eastAsia"/>
          <w:sz w:val="24"/>
          <w:szCs w:val="24"/>
        </w:rPr>
        <w:t>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Департамент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технологической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политики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Южно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Уральский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аграрный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Институт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агроэкологии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Челябинск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ЮУрГАУ</w:t>
      </w:r>
      <w:r w:rsidRPr="00066E58">
        <w:rPr>
          <w:sz w:val="24"/>
          <w:szCs w:val="24"/>
        </w:rPr>
        <w:t>, 2019. ‒ 383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 +</w:t>
      </w:r>
      <w:r w:rsidRPr="00066E58">
        <w:rPr>
          <w:rFonts w:hint="eastAsia"/>
          <w:sz w:val="24"/>
          <w:szCs w:val="24"/>
        </w:rPr>
        <w:t>Прил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 354‒380.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323‒352 (318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2020‒6409)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1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10. </w:t>
      </w:r>
      <w:r w:rsidRPr="00066E58">
        <w:rPr>
          <w:rFonts w:hint="eastAsia"/>
          <w:b/>
          <w:sz w:val="24"/>
          <w:szCs w:val="24"/>
        </w:rPr>
        <w:t>Лупова Е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И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Практикум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плодоводству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учебное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Лупова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Д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Виноградов</w:t>
      </w:r>
      <w:r w:rsidRPr="00066E58">
        <w:rPr>
          <w:sz w:val="24"/>
          <w:szCs w:val="24"/>
        </w:rPr>
        <w:t>; [</w:t>
      </w:r>
      <w:r w:rsidRPr="00066E58">
        <w:rPr>
          <w:rFonts w:hint="eastAsia"/>
          <w:sz w:val="24"/>
          <w:szCs w:val="24"/>
        </w:rPr>
        <w:t>Рязанский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агротехнологический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Костычева</w:t>
      </w:r>
      <w:r w:rsidRPr="00066E58">
        <w:rPr>
          <w:sz w:val="24"/>
          <w:szCs w:val="24"/>
        </w:rPr>
        <w:t xml:space="preserve">]. ‒ </w:t>
      </w:r>
      <w:r w:rsidRPr="00066E58">
        <w:rPr>
          <w:rFonts w:hint="eastAsia"/>
          <w:sz w:val="24"/>
          <w:szCs w:val="24"/>
        </w:rPr>
        <w:t>Рязань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Ж</w:t>
      </w:r>
      <w:r w:rsidRPr="00066E58">
        <w:rPr>
          <w:rFonts w:hint="eastAsia"/>
          <w:sz w:val="24"/>
          <w:szCs w:val="24"/>
        </w:rPr>
        <w:t>у</w:t>
      </w:r>
      <w:r w:rsidRPr="00066E58">
        <w:rPr>
          <w:rFonts w:hint="eastAsia"/>
          <w:sz w:val="24"/>
          <w:szCs w:val="24"/>
        </w:rPr>
        <w:t>ков 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Ю</w:t>
      </w:r>
      <w:r w:rsidRPr="00066E58">
        <w:rPr>
          <w:sz w:val="24"/>
          <w:szCs w:val="24"/>
        </w:rPr>
        <w:t>., 2020. ‒ 184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182‒184 (43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2020‒7281)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2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11. </w:t>
      </w:r>
      <w:r w:rsidRPr="00066E58">
        <w:rPr>
          <w:rFonts w:hint="eastAsia"/>
          <w:b/>
          <w:sz w:val="24"/>
          <w:szCs w:val="24"/>
        </w:rPr>
        <w:t>Рекомендации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проведению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весенних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полевых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работ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Орловской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области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2020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rFonts w:hint="eastAsia"/>
          <w:sz w:val="24"/>
          <w:szCs w:val="24"/>
        </w:rPr>
        <w:t>ду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высшего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Орловская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область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Департамент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Фед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rFonts w:hint="eastAsia"/>
          <w:sz w:val="24"/>
          <w:szCs w:val="24"/>
        </w:rPr>
        <w:t>ральный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центр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зернобобовых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крупяных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культур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составители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Задорин</w:t>
      </w:r>
      <w:r w:rsidRPr="00066E58">
        <w:rPr>
          <w:sz w:val="24"/>
          <w:szCs w:val="24"/>
        </w:rPr>
        <w:t xml:space="preserve"> [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др</w:t>
      </w:r>
      <w:r w:rsidRPr="00066E58">
        <w:rPr>
          <w:sz w:val="24"/>
          <w:szCs w:val="24"/>
        </w:rPr>
        <w:t xml:space="preserve">.]. ‒ </w:t>
      </w:r>
      <w:r w:rsidRPr="00066E58">
        <w:rPr>
          <w:rFonts w:hint="eastAsia"/>
          <w:sz w:val="24"/>
          <w:szCs w:val="24"/>
        </w:rPr>
        <w:t>Орел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ФНЦ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ЗБК</w:t>
      </w:r>
      <w:r w:rsidRPr="00066E58">
        <w:rPr>
          <w:sz w:val="24"/>
          <w:szCs w:val="24"/>
        </w:rPr>
        <w:t>, 2020. ‒ 55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цв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>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2020‒6403)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3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12. </w:t>
      </w:r>
      <w:r w:rsidRPr="00066E58">
        <w:rPr>
          <w:rFonts w:hint="eastAsia"/>
          <w:b/>
          <w:sz w:val="24"/>
          <w:szCs w:val="24"/>
        </w:rPr>
        <w:t>Седов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Евгений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Николаевич</w:t>
      </w:r>
      <w:r w:rsidRPr="00066E58">
        <w:rPr>
          <w:sz w:val="24"/>
          <w:szCs w:val="24"/>
        </w:rPr>
        <w:t xml:space="preserve"> : (</w:t>
      </w:r>
      <w:r w:rsidRPr="00066E58">
        <w:rPr>
          <w:rFonts w:hint="eastAsia"/>
          <w:sz w:val="24"/>
          <w:szCs w:val="24"/>
        </w:rPr>
        <w:t>к</w:t>
      </w:r>
      <w:r w:rsidRPr="00066E58">
        <w:rPr>
          <w:sz w:val="24"/>
          <w:szCs w:val="24"/>
        </w:rPr>
        <w:t xml:space="preserve"> 90-</w:t>
      </w:r>
      <w:r w:rsidRPr="00066E58">
        <w:rPr>
          <w:rFonts w:hint="eastAsia"/>
          <w:sz w:val="24"/>
          <w:szCs w:val="24"/>
        </w:rPr>
        <w:t>летию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дня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рождения</w:t>
      </w:r>
      <w:r w:rsidRPr="00066E58">
        <w:rPr>
          <w:sz w:val="24"/>
          <w:szCs w:val="24"/>
        </w:rPr>
        <w:t>)/ 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rFonts w:hint="eastAsia"/>
          <w:sz w:val="24"/>
          <w:szCs w:val="24"/>
        </w:rPr>
        <w:t>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высшего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сельскохозяйственных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Отделение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сельскохозяйственных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Всероссийский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исследовательский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институт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селекции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плодовых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культур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автор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вступительной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статьи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доктор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сельскохозяйственных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 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Левгерова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Орел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Изд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ВНИИСПК</w:t>
      </w:r>
      <w:r w:rsidRPr="00066E58">
        <w:rPr>
          <w:sz w:val="24"/>
          <w:szCs w:val="24"/>
        </w:rPr>
        <w:t>, 2020. ‒ 19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>. ‒ (</w:t>
      </w:r>
      <w:r w:rsidRPr="00066E58">
        <w:rPr>
          <w:rFonts w:hint="eastAsia"/>
          <w:sz w:val="24"/>
          <w:szCs w:val="24"/>
        </w:rPr>
        <w:t>Материалы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биобиблиографии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деятелей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сельскохозя</w:t>
      </w:r>
      <w:r w:rsidRPr="00066E58">
        <w:rPr>
          <w:rFonts w:hint="eastAsia"/>
          <w:sz w:val="24"/>
          <w:szCs w:val="24"/>
        </w:rPr>
        <w:t>й</w:t>
      </w:r>
      <w:r w:rsidRPr="00066E58">
        <w:rPr>
          <w:rFonts w:hint="eastAsia"/>
          <w:sz w:val="24"/>
          <w:szCs w:val="24"/>
        </w:rPr>
        <w:t>ственной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науки</w:t>
      </w:r>
      <w:r w:rsidRPr="00066E58">
        <w:rPr>
          <w:sz w:val="24"/>
          <w:szCs w:val="24"/>
        </w:rPr>
        <w:t>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 xml:space="preserve">2020‒5073 </w:t>
      </w:r>
      <w:r w:rsidRPr="00066E58">
        <w:rPr>
          <w:rFonts w:hint="eastAsia"/>
          <w:sz w:val="24"/>
          <w:szCs w:val="24"/>
        </w:rPr>
        <w:t>Я</w:t>
      </w:r>
      <w:r w:rsidRPr="00066E58">
        <w:rPr>
          <w:sz w:val="24"/>
          <w:szCs w:val="24"/>
        </w:rPr>
        <w:t>19: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>25)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СЗ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4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7" w:name="_Toc5280405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 xml:space="preserve">13. Белицкая М. Н. </w:t>
      </w:r>
      <w:r w:rsidRPr="00066E58">
        <w:rPr>
          <w:sz w:val="24"/>
          <w:szCs w:val="24"/>
        </w:rPr>
        <w:t>Вредные организмы древесных растений на личных подворьях и экологич</w:t>
      </w:r>
      <w:r w:rsidRPr="00066E58">
        <w:rPr>
          <w:sz w:val="24"/>
          <w:szCs w:val="24"/>
        </w:rPr>
        <w:t>е</w:t>
      </w:r>
      <w:r w:rsidRPr="00066E58">
        <w:rPr>
          <w:sz w:val="24"/>
          <w:szCs w:val="24"/>
        </w:rPr>
        <w:t>ски обоснованная борьба с ними : (рекомендации)/ М. Н. Белицкая, И. Р. Грибуст; Федеральный научный центр агроэкологии, комплексных мелиораций и защитного лесоразведения Российской академии наук. ‒ 2-е изд., испр. и доп. ‒ Волгоград: ФНЦ агроэкологии, 2020. ‒ 52 с.: цв. ил.; 21 см. ‒ Библиогр.: с. 50‒51 (16 назв.). (Шифр Г2020‒5072)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5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14. </w:t>
      </w:r>
      <w:r w:rsidRPr="00066E58">
        <w:rPr>
          <w:rFonts w:hint="eastAsia"/>
          <w:b/>
          <w:sz w:val="24"/>
          <w:szCs w:val="24"/>
        </w:rPr>
        <w:t>Рекомендации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выявлению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стволовых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вредителей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пальм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мерам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борьбы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ними</w:t>
      </w:r>
      <w:r w:rsidRPr="00066E58">
        <w:rPr>
          <w:sz w:val="24"/>
          <w:szCs w:val="24"/>
        </w:rPr>
        <w:t xml:space="preserve"> : [</w:t>
      </w:r>
      <w:r w:rsidRPr="00066E58">
        <w:rPr>
          <w:rFonts w:hint="eastAsia"/>
          <w:sz w:val="24"/>
          <w:szCs w:val="24"/>
        </w:rPr>
        <w:t>мет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rFonts w:hint="eastAsia"/>
          <w:sz w:val="24"/>
          <w:szCs w:val="24"/>
        </w:rPr>
        <w:t>дическое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]/ 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Карпун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Журавлева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Л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Айба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Б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Балыкина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rFonts w:hint="eastAsia"/>
          <w:sz w:val="24"/>
          <w:szCs w:val="24"/>
        </w:rPr>
        <w:t>ция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высшего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Всероссийский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исследовательский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инст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rFonts w:hint="eastAsia"/>
          <w:sz w:val="24"/>
          <w:szCs w:val="24"/>
        </w:rPr>
        <w:t>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цветоводства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субтропических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культур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Никитский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ботанический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сад </w:t>
      </w:r>
      <w:r w:rsidRPr="00066E58">
        <w:rPr>
          <w:sz w:val="24"/>
          <w:szCs w:val="24"/>
        </w:rPr>
        <w:t xml:space="preserve">‒ </w:t>
      </w:r>
      <w:r w:rsidRPr="00066E58">
        <w:rPr>
          <w:rFonts w:hint="eastAsia"/>
          <w:sz w:val="24"/>
          <w:szCs w:val="24"/>
        </w:rPr>
        <w:t>национальный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центр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РАН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Город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Севастополь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Департамент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Академия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Абхазии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Институт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Сочи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Сухум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ВНИИЦИСК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Сухум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ИСХ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АНА</w:t>
      </w:r>
      <w:r w:rsidRPr="00066E58">
        <w:rPr>
          <w:sz w:val="24"/>
          <w:szCs w:val="24"/>
        </w:rPr>
        <w:t>, 2019. ‒ 43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цв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 +</w:t>
      </w:r>
      <w:r w:rsidRPr="00066E58">
        <w:rPr>
          <w:rFonts w:hint="eastAsia"/>
          <w:sz w:val="24"/>
          <w:szCs w:val="24"/>
        </w:rPr>
        <w:t>Прил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 35‒42.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33‒34 (11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2020‒4167)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6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8" w:name="_Toc52804052"/>
      <w:r>
        <w:rPr>
          <w:rFonts w:hint="eastAsia"/>
        </w:rPr>
        <w:t>Животноводство</w:t>
      </w:r>
      <w:bookmarkEnd w:id="8"/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15. Биологически</w:t>
      </w:r>
      <w:r w:rsidRPr="00066E58">
        <w:rPr>
          <w:sz w:val="24"/>
          <w:szCs w:val="24"/>
        </w:rPr>
        <w:t xml:space="preserve"> активные вещества ‒ источник повышения продуктивных качеств профила</w:t>
      </w:r>
      <w:r w:rsidRPr="00066E58">
        <w:rPr>
          <w:sz w:val="24"/>
          <w:szCs w:val="24"/>
        </w:rPr>
        <w:t>к</w:t>
      </w:r>
      <w:r w:rsidRPr="00066E58">
        <w:rPr>
          <w:sz w:val="24"/>
          <w:szCs w:val="24"/>
        </w:rPr>
        <w:t>тических действий у животных и птицы : монография/ Б. Т. Абилов, В. В. Кулинцев, Г. Т. Бобрышова [и др.]; Всероссийский научно-исследовательский институт овцеводства и козоводства ‒ филиал С</w:t>
      </w:r>
      <w:r w:rsidRPr="00066E58">
        <w:rPr>
          <w:sz w:val="24"/>
          <w:szCs w:val="24"/>
        </w:rPr>
        <w:t>е</w:t>
      </w:r>
      <w:r w:rsidRPr="00066E58">
        <w:rPr>
          <w:sz w:val="24"/>
          <w:szCs w:val="24"/>
        </w:rPr>
        <w:t>веро-Кавказского федерального научного аграрного центра. ‒ Ставрополь: ВНИИОК, 2019. ‒ 166 с.: табл.; 21 см. ‒ Библиогр.: с. 162‒166 (50 назв.). (Шифр Г2020‒4568)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7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lastRenderedPageBreak/>
        <w:t>16. </w:t>
      </w:r>
      <w:r w:rsidRPr="00066E58">
        <w:rPr>
          <w:rFonts w:hint="eastAsia"/>
          <w:b/>
          <w:sz w:val="24"/>
          <w:szCs w:val="24"/>
        </w:rPr>
        <w:t>Герефордская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порода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России </w:t>
      </w:r>
      <w:r w:rsidRPr="00066E58">
        <w:rPr>
          <w:sz w:val="24"/>
          <w:szCs w:val="24"/>
        </w:rPr>
        <w:t xml:space="preserve">‒ </w:t>
      </w:r>
      <w:r w:rsidRPr="00066E58">
        <w:rPr>
          <w:rFonts w:hint="eastAsia"/>
          <w:sz w:val="24"/>
          <w:szCs w:val="24"/>
        </w:rPr>
        <w:t>достижения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перспективы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развития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rFonts w:hint="eastAsia"/>
          <w:sz w:val="24"/>
          <w:szCs w:val="24"/>
        </w:rPr>
        <w:t>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Федеральный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центр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биологических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систем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rFonts w:hint="eastAsia"/>
          <w:sz w:val="24"/>
          <w:szCs w:val="24"/>
        </w:rPr>
        <w:t>технологий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Российской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Национальная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ассоциация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заводчиков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Герефордского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скота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подготовили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Дубовскова</w:t>
      </w:r>
      <w:r w:rsidRPr="00066E58">
        <w:rPr>
          <w:sz w:val="24"/>
          <w:szCs w:val="24"/>
        </w:rPr>
        <w:t xml:space="preserve"> [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др</w:t>
      </w:r>
      <w:r w:rsidRPr="00066E58">
        <w:rPr>
          <w:sz w:val="24"/>
          <w:szCs w:val="24"/>
        </w:rPr>
        <w:t xml:space="preserve">.]. ‒ </w:t>
      </w:r>
      <w:r w:rsidRPr="00066E58">
        <w:rPr>
          <w:rFonts w:hint="eastAsia"/>
          <w:sz w:val="24"/>
          <w:szCs w:val="24"/>
        </w:rPr>
        <w:t>Оренбург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Агентство</w:t>
      </w:r>
      <w:r w:rsidRPr="00066E58">
        <w:rPr>
          <w:sz w:val="24"/>
          <w:szCs w:val="24"/>
        </w:rPr>
        <w:t xml:space="preserve"> "</w:t>
      </w:r>
      <w:r w:rsidRPr="00066E58">
        <w:rPr>
          <w:rFonts w:hint="eastAsia"/>
          <w:sz w:val="24"/>
          <w:szCs w:val="24"/>
        </w:rPr>
        <w:t>Пресса</w:t>
      </w:r>
      <w:r w:rsidRPr="00066E58">
        <w:rPr>
          <w:sz w:val="24"/>
          <w:szCs w:val="24"/>
        </w:rPr>
        <w:t>", 2019. ‒ 141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цв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>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2020‒3570)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8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17. </w:t>
      </w:r>
      <w:r w:rsidRPr="00066E58">
        <w:rPr>
          <w:rFonts w:hint="eastAsia"/>
          <w:b/>
          <w:sz w:val="24"/>
          <w:szCs w:val="24"/>
        </w:rPr>
        <w:t>Михалев Е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В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Скотоводство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учебное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Михалев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Онегов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Роже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rFonts w:hint="eastAsia"/>
          <w:sz w:val="24"/>
          <w:szCs w:val="24"/>
        </w:rPr>
        <w:t>цов</w:t>
      </w:r>
      <w:r w:rsidRPr="00066E58">
        <w:rPr>
          <w:sz w:val="24"/>
          <w:szCs w:val="24"/>
        </w:rPr>
        <w:t>; [</w:t>
      </w:r>
      <w:r w:rsidRPr="00066E58">
        <w:rPr>
          <w:rFonts w:hint="eastAsia"/>
          <w:sz w:val="24"/>
          <w:szCs w:val="24"/>
        </w:rPr>
        <w:t>Марийский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]. ‒ </w:t>
      </w:r>
      <w:r w:rsidRPr="00066E58">
        <w:rPr>
          <w:rFonts w:hint="eastAsia"/>
          <w:sz w:val="24"/>
          <w:szCs w:val="24"/>
        </w:rPr>
        <w:t>Йошкар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Ола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Стринг</w:t>
      </w:r>
      <w:r w:rsidRPr="00066E58">
        <w:rPr>
          <w:sz w:val="24"/>
          <w:szCs w:val="24"/>
        </w:rPr>
        <w:t>, 2019. ‒ 255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253 (11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2020‒5919)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29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18. </w:t>
      </w:r>
      <w:r w:rsidRPr="00066E58">
        <w:rPr>
          <w:rFonts w:hint="eastAsia"/>
          <w:b/>
          <w:sz w:val="24"/>
          <w:szCs w:val="24"/>
        </w:rPr>
        <w:t>Молочное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скотоводство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Ставропольского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края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монография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Т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Бобрышова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Ковалева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Лапина</w:t>
      </w:r>
      <w:r w:rsidRPr="00066E58">
        <w:rPr>
          <w:sz w:val="24"/>
          <w:szCs w:val="24"/>
        </w:rPr>
        <w:t xml:space="preserve"> [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др</w:t>
      </w:r>
      <w:r w:rsidRPr="00066E58">
        <w:rPr>
          <w:sz w:val="24"/>
          <w:szCs w:val="24"/>
        </w:rPr>
        <w:t>.]; [</w:t>
      </w:r>
      <w:r w:rsidRPr="00066E58">
        <w:rPr>
          <w:rFonts w:hint="eastAsia"/>
          <w:sz w:val="24"/>
          <w:szCs w:val="24"/>
        </w:rPr>
        <w:t>Северо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Кавказский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федеральный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аграрный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центр</w:t>
      </w:r>
      <w:r w:rsidRPr="00066E58">
        <w:rPr>
          <w:sz w:val="24"/>
          <w:szCs w:val="24"/>
        </w:rPr>
        <w:t xml:space="preserve">]. ‒ </w:t>
      </w:r>
      <w:r w:rsidRPr="00066E58">
        <w:rPr>
          <w:rFonts w:hint="eastAsia"/>
          <w:sz w:val="24"/>
          <w:szCs w:val="24"/>
        </w:rPr>
        <w:t>Ставрополь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Северо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Кавказский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ФНАЦ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Ставрополь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Ставрополь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Сервис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Школа</w:t>
      </w:r>
      <w:r w:rsidRPr="00066E58">
        <w:rPr>
          <w:sz w:val="24"/>
          <w:szCs w:val="24"/>
        </w:rPr>
        <w:t>, 2019. ‒ 245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</w:t>
      </w:r>
      <w:r w:rsidRPr="00066E58">
        <w:rPr>
          <w:rFonts w:hint="eastAsia"/>
          <w:sz w:val="24"/>
          <w:szCs w:val="24"/>
        </w:rPr>
        <w:t>б</w:t>
      </w:r>
      <w:r w:rsidRPr="00066E58">
        <w:rPr>
          <w:rFonts w:hint="eastAsia"/>
          <w:sz w:val="24"/>
          <w:szCs w:val="24"/>
        </w:rPr>
        <w:t>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238‒245 (138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2020‒5050)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0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19. </w:t>
      </w:r>
      <w:r w:rsidRPr="00066E58">
        <w:rPr>
          <w:rFonts w:hint="eastAsia"/>
          <w:b/>
          <w:sz w:val="24"/>
          <w:szCs w:val="24"/>
        </w:rPr>
        <w:t>Показатели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продуктивности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свиней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использовании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инновационной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технологии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подг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rFonts w:hint="eastAsia"/>
          <w:sz w:val="24"/>
          <w:szCs w:val="24"/>
        </w:rPr>
        <w:t>товки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кормов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скармливанию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монография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Воробьева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Кислякова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Ильин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Ачкасова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Ижевская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сельскохозяйственная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академия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Ижевск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ИжГСХА</w:t>
      </w:r>
      <w:r w:rsidRPr="00066E58">
        <w:rPr>
          <w:sz w:val="24"/>
          <w:szCs w:val="24"/>
        </w:rPr>
        <w:t>, 2019. ‒ 98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 +</w:t>
      </w:r>
      <w:r w:rsidRPr="00066E58">
        <w:rPr>
          <w:rFonts w:hint="eastAsia"/>
          <w:sz w:val="24"/>
          <w:szCs w:val="24"/>
        </w:rPr>
        <w:t>Прил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 94‒97.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75‒92 (191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2020‒3991)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1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9" w:name="_Toc52804053"/>
      <w:r>
        <w:rPr>
          <w:rFonts w:hint="eastAsia"/>
        </w:rPr>
        <w:t>Ветеринария</w:t>
      </w:r>
      <w:bookmarkEnd w:id="9"/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 xml:space="preserve">20. Набоков З. И. </w:t>
      </w:r>
      <w:r w:rsidRPr="00066E58">
        <w:rPr>
          <w:sz w:val="24"/>
          <w:szCs w:val="24"/>
        </w:rPr>
        <w:t>Учебно-методическое пособие для лабораторных занятий по курсу "Зоогиги</w:t>
      </w:r>
      <w:r w:rsidRPr="00066E58">
        <w:rPr>
          <w:sz w:val="24"/>
          <w:szCs w:val="24"/>
        </w:rPr>
        <w:t>е</w:t>
      </w:r>
      <w:r w:rsidRPr="00066E58">
        <w:rPr>
          <w:sz w:val="24"/>
          <w:szCs w:val="24"/>
        </w:rPr>
        <w:t>на" : для студентов факультета аграрных технологий очного и заочного обучения по направлению подготовки 36.03.02 "Зоотехния"/ З. И. Набоков; Майкопский государственный технологический университет, Факультет аграрных технологий, Кафедра технологии производства сельскохозяйстве</w:t>
      </w:r>
      <w:r w:rsidRPr="00066E58">
        <w:rPr>
          <w:sz w:val="24"/>
          <w:szCs w:val="24"/>
        </w:rPr>
        <w:t>н</w:t>
      </w:r>
      <w:r w:rsidRPr="00066E58">
        <w:rPr>
          <w:sz w:val="24"/>
          <w:szCs w:val="24"/>
        </w:rPr>
        <w:t>ной продукции. ‒ 3-е изд., перераб. и доп. ‒ Майкоп: Изд-во МГТУ, 2020. ‒ 123 с.: табл.; 21 см +Прил.: с. 86‒120. ‒ Библиогр.: с. 121 (9 назв.). (Шифр Г2020‒5275)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2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21. </w:t>
      </w:r>
      <w:r w:rsidRPr="00066E58">
        <w:rPr>
          <w:rFonts w:hint="eastAsia"/>
          <w:b/>
          <w:sz w:val="24"/>
          <w:szCs w:val="24"/>
        </w:rPr>
        <w:t>Уральская</w:t>
      </w:r>
      <w:r w:rsidRPr="00066E58">
        <w:rPr>
          <w:b/>
          <w:sz w:val="24"/>
          <w:szCs w:val="24"/>
        </w:rPr>
        <w:t xml:space="preserve"> </w:t>
      </w:r>
      <w:r w:rsidRPr="00066E58">
        <w:rPr>
          <w:rFonts w:hint="eastAsia"/>
          <w:b/>
          <w:sz w:val="24"/>
          <w:szCs w:val="24"/>
        </w:rPr>
        <w:t>ветеринария</w:t>
      </w:r>
      <w:r w:rsidRPr="00066E58">
        <w:rPr>
          <w:b/>
          <w:sz w:val="24"/>
          <w:szCs w:val="24"/>
        </w:rPr>
        <w:t xml:space="preserve"> </w:t>
      </w:r>
      <w:r w:rsidRPr="00066E58">
        <w:rPr>
          <w:rFonts w:hint="eastAsia"/>
          <w:b/>
          <w:sz w:val="24"/>
          <w:szCs w:val="24"/>
        </w:rPr>
        <w:t>и</w:t>
      </w:r>
      <w:r w:rsidRPr="00066E58">
        <w:rPr>
          <w:b/>
          <w:sz w:val="24"/>
          <w:szCs w:val="24"/>
        </w:rPr>
        <w:t xml:space="preserve"> </w:t>
      </w:r>
      <w:r w:rsidRPr="00066E58">
        <w:rPr>
          <w:rFonts w:hint="eastAsia"/>
          <w:b/>
          <w:sz w:val="24"/>
          <w:szCs w:val="24"/>
        </w:rPr>
        <w:t>медицина </w:t>
      </w:r>
      <w:r w:rsidRPr="00066E58">
        <w:rPr>
          <w:b/>
          <w:sz w:val="24"/>
          <w:szCs w:val="24"/>
        </w:rPr>
        <w:t>‒ "</w:t>
      </w:r>
      <w:r w:rsidRPr="00066E58">
        <w:rPr>
          <w:rFonts w:hint="eastAsia"/>
          <w:b/>
          <w:sz w:val="24"/>
          <w:szCs w:val="24"/>
        </w:rPr>
        <w:t>УралВетМЕд</w:t>
      </w:r>
      <w:r w:rsidRPr="00066E58">
        <w:rPr>
          <w:b/>
          <w:sz w:val="24"/>
          <w:szCs w:val="24"/>
        </w:rPr>
        <w:t xml:space="preserve">", </w:t>
      </w:r>
      <w:r w:rsidRPr="00066E58">
        <w:rPr>
          <w:rFonts w:hint="eastAsia"/>
          <w:b/>
          <w:sz w:val="24"/>
          <w:szCs w:val="24"/>
        </w:rPr>
        <w:t>междисциплинарный</w:t>
      </w:r>
      <w:r w:rsidRPr="00066E58">
        <w:rPr>
          <w:b/>
          <w:sz w:val="24"/>
          <w:szCs w:val="24"/>
        </w:rPr>
        <w:t xml:space="preserve"> </w:t>
      </w:r>
      <w:r w:rsidRPr="00066E58">
        <w:rPr>
          <w:rFonts w:hint="eastAsia"/>
          <w:b/>
          <w:sz w:val="24"/>
          <w:szCs w:val="24"/>
        </w:rPr>
        <w:t>научно</w:t>
      </w:r>
      <w:r w:rsidRPr="00066E58">
        <w:rPr>
          <w:b/>
          <w:sz w:val="24"/>
          <w:szCs w:val="24"/>
        </w:rPr>
        <w:t>-</w:t>
      </w:r>
      <w:r w:rsidRPr="00066E58">
        <w:rPr>
          <w:rFonts w:hint="eastAsia"/>
          <w:b/>
          <w:sz w:val="24"/>
          <w:szCs w:val="24"/>
        </w:rPr>
        <w:t>практический</w:t>
      </w:r>
      <w:r w:rsidRPr="00066E58">
        <w:rPr>
          <w:b/>
          <w:sz w:val="24"/>
          <w:szCs w:val="24"/>
        </w:rPr>
        <w:t xml:space="preserve"> </w:t>
      </w:r>
      <w:r w:rsidRPr="00066E58">
        <w:rPr>
          <w:rFonts w:hint="eastAsia"/>
          <w:b/>
          <w:sz w:val="24"/>
          <w:szCs w:val="24"/>
        </w:rPr>
        <w:t>форум</w:t>
      </w:r>
      <w:r w:rsidRPr="00066E58">
        <w:rPr>
          <w:b/>
          <w:sz w:val="24"/>
          <w:szCs w:val="24"/>
        </w:rPr>
        <w:t>-</w:t>
      </w:r>
      <w:r w:rsidRPr="00066E58">
        <w:rPr>
          <w:rFonts w:hint="eastAsia"/>
          <w:b/>
          <w:sz w:val="24"/>
          <w:szCs w:val="24"/>
        </w:rPr>
        <w:t>выставка</w:t>
      </w:r>
      <w:r w:rsidRPr="00066E58">
        <w:rPr>
          <w:b/>
          <w:sz w:val="24"/>
          <w:szCs w:val="24"/>
        </w:rPr>
        <w:t xml:space="preserve"> (3; 2019; </w:t>
      </w:r>
      <w:r w:rsidRPr="00066E58">
        <w:rPr>
          <w:rFonts w:hint="eastAsia"/>
          <w:b/>
          <w:sz w:val="24"/>
          <w:szCs w:val="24"/>
        </w:rPr>
        <w:t>Челябинск</w:t>
      </w:r>
      <w:r w:rsidRPr="00066E58">
        <w:rPr>
          <w:b/>
          <w:sz w:val="24"/>
          <w:szCs w:val="24"/>
        </w:rPr>
        <w:t>)</w:t>
      </w:r>
      <w:r w:rsidRPr="00066E58">
        <w:rPr>
          <w:sz w:val="24"/>
          <w:szCs w:val="24"/>
        </w:rPr>
        <w:t xml:space="preserve">. III </w:t>
      </w:r>
      <w:r w:rsidRPr="00066E58">
        <w:rPr>
          <w:rFonts w:hint="eastAsia"/>
          <w:sz w:val="24"/>
          <w:szCs w:val="24"/>
        </w:rPr>
        <w:t>междисциплинарный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практический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форум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выставка</w:t>
      </w:r>
      <w:r w:rsidRPr="00066E58">
        <w:rPr>
          <w:sz w:val="24"/>
          <w:szCs w:val="24"/>
        </w:rPr>
        <w:t xml:space="preserve"> "</w:t>
      </w:r>
      <w:r w:rsidRPr="00066E58">
        <w:rPr>
          <w:rFonts w:hint="eastAsia"/>
          <w:sz w:val="24"/>
          <w:szCs w:val="24"/>
        </w:rPr>
        <w:t>Уральская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ветеринария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медицина </w:t>
      </w:r>
      <w:r w:rsidRPr="00066E58">
        <w:rPr>
          <w:sz w:val="24"/>
          <w:szCs w:val="24"/>
        </w:rPr>
        <w:t>‒ "</w:t>
      </w:r>
      <w:r w:rsidRPr="00066E58">
        <w:rPr>
          <w:rFonts w:hint="eastAsia"/>
          <w:sz w:val="24"/>
          <w:szCs w:val="24"/>
        </w:rPr>
        <w:t>УралВетМед</w:t>
      </w:r>
      <w:r w:rsidRPr="00066E58">
        <w:rPr>
          <w:sz w:val="24"/>
          <w:szCs w:val="24"/>
        </w:rPr>
        <w:t xml:space="preserve">"", 5‒6 </w:t>
      </w:r>
      <w:r w:rsidRPr="00066E58">
        <w:rPr>
          <w:rFonts w:hint="eastAsia"/>
          <w:sz w:val="24"/>
          <w:szCs w:val="24"/>
        </w:rPr>
        <w:t>декабря</w:t>
      </w:r>
      <w:r w:rsidRPr="00066E58">
        <w:rPr>
          <w:sz w:val="24"/>
          <w:szCs w:val="24"/>
        </w:rPr>
        <w:t xml:space="preserve"> 2019 </w:t>
      </w:r>
      <w:r w:rsidRPr="00066E58">
        <w:rPr>
          <w:rFonts w:hint="eastAsia"/>
          <w:sz w:val="24"/>
          <w:szCs w:val="24"/>
        </w:rPr>
        <w:t>года</w:t>
      </w:r>
      <w:r w:rsidRPr="00066E58">
        <w:rPr>
          <w:sz w:val="24"/>
          <w:szCs w:val="24"/>
        </w:rPr>
        <w:t xml:space="preserve">. III </w:t>
      </w:r>
      <w:r w:rsidRPr="00066E58">
        <w:rPr>
          <w:rFonts w:hint="eastAsia"/>
          <w:sz w:val="24"/>
          <w:szCs w:val="24"/>
        </w:rPr>
        <w:t>межотраслевая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специализированная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выставка</w:t>
      </w:r>
      <w:r w:rsidRPr="00066E58">
        <w:rPr>
          <w:sz w:val="24"/>
          <w:szCs w:val="24"/>
        </w:rPr>
        <w:t xml:space="preserve"> "</w:t>
      </w:r>
      <w:r w:rsidRPr="00066E58">
        <w:rPr>
          <w:rFonts w:hint="eastAsia"/>
          <w:sz w:val="24"/>
          <w:szCs w:val="24"/>
        </w:rPr>
        <w:t>УралВетМед</w:t>
      </w:r>
      <w:r w:rsidRPr="00066E58">
        <w:rPr>
          <w:sz w:val="24"/>
          <w:szCs w:val="24"/>
        </w:rPr>
        <w:t xml:space="preserve">" : </w:t>
      </w:r>
      <w:r w:rsidRPr="00066E58">
        <w:rPr>
          <w:rFonts w:hint="eastAsia"/>
          <w:sz w:val="24"/>
          <w:szCs w:val="24"/>
        </w:rPr>
        <w:t>материалы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фор</w:t>
      </w:r>
      <w:r w:rsidRPr="00066E58">
        <w:rPr>
          <w:rFonts w:hint="eastAsia"/>
          <w:sz w:val="24"/>
          <w:szCs w:val="24"/>
        </w:rPr>
        <w:t>у</w:t>
      </w:r>
      <w:r w:rsidRPr="00066E58">
        <w:rPr>
          <w:rFonts w:hint="eastAsia"/>
          <w:sz w:val="24"/>
          <w:szCs w:val="24"/>
        </w:rPr>
        <w:t>ма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Челябинской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области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Южно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Уральский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rFonts w:hint="eastAsia"/>
          <w:sz w:val="24"/>
          <w:szCs w:val="24"/>
        </w:rPr>
        <w:t>рарный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Институт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ветеринарной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медицины</w:t>
      </w:r>
      <w:r w:rsidRPr="00066E58">
        <w:rPr>
          <w:sz w:val="24"/>
          <w:szCs w:val="24"/>
        </w:rPr>
        <w:t>, "</w:t>
      </w:r>
      <w:r w:rsidRPr="00066E58">
        <w:rPr>
          <w:rFonts w:hint="eastAsia"/>
          <w:sz w:val="24"/>
          <w:szCs w:val="24"/>
        </w:rPr>
        <w:t>НВЦ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Агроветзащита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 xml:space="preserve">." </w:t>
      </w:r>
      <w:r w:rsidRPr="00066E58">
        <w:rPr>
          <w:rFonts w:hint="eastAsia"/>
          <w:sz w:val="24"/>
          <w:szCs w:val="24"/>
        </w:rPr>
        <w:t>ООО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Фед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rFonts w:hint="eastAsia"/>
          <w:sz w:val="24"/>
          <w:szCs w:val="24"/>
        </w:rPr>
        <w:t>ральный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центр </w:t>
      </w:r>
      <w:r w:rsidRPr="00066E58">
        <w:rPr>
          <w:sz w:val="24"/>
          <w:szCs w:val="24"/>
        </w:rPr>
        <w:t xml:space="preserve">‒ </w:t>
      </w:r>
      <w:r w:rsidRPr="00066E58">
        <w:rPr>
          <w:rFonts w:hint="eastAsia"/>
          <w:sz w:val="24"/>
          <w:szCs w:val="24"/>
        </w:rPr>
        <w:t>Всероссийский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исследовательский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институт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экспериментальной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ветеринарии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Скрябина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 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Р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Коваленко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Российской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Федеральная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служба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ветеринарному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фитосанитарному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надзору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Российской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Федерации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Управление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Федеральной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службы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ветеринарному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фитосанитарному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надзору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Челябинской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области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Челябинск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Титул</w:t>
      </w:r>
      <w:r w:rsidRPr="00066E58">
        <w:rPr>
          <w:sz w:val="24"/>
          <w:szCs w:val="24"/>
        </w:rPr>
        <w:t>, 2019. ‒ 74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>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2020‒3947)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3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2"/>
      </w:pPr>
      <w:bookmarkStart w:id="10" w:name="_Toc5280405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22. Курсовые</w:t>
      </w:r>
      <w:r w:rsidRPr="00066E58">
        <w:rPr>
          <w:sz w:val="24"/>
          <w:szCs w:val="24"/>
        </w:rPr>
        <w:t xml:space="preserve"> работы по техническому сервису в сельском хозяйстве. Методика выполнения и оформления : учебное пособие к выполнению курсовых работ для магистрантов, обучающихся по направлению 35.04.06 "Агроинженерия", программа подготовки "Технический сервис в сельском х</w:t>
      </w:r>
      <w:r w:rsidRPr="00066E58">
        <w:rPr>
          <w:sz w:val="24"/>
          <w:szCs w:val="24"/>
        </w:rPr>
        <w:t>о</w:t>
      </w:r>
      <w:r w:rsidRPr="00066E58">
        <w:rPr>
          <w:sz w:val="24"/>
          <w:szCs w:val="24"/>
        </w:rPr>
        <w:t>зяйстве"/ Российская Федерация. Министерство сельского хозяйства, Департамент научно-технологической политики и образования, Южно-Уральский государственный аграрный универс</w:t>
      </w:r>
      <w:r w:rsidRPr="00066E58">
        <w:rPr>
          <w:sz w:val="24"/>
          <w:szCs w:val="24"/>
        </w:rPr>
        <w:t>и</w:t>
      </w:r>
      <w:r w:rsidRPr="00066E58">
        <w:rPr>
          <w:sz w:val="24"/>
          <w:szCs w:val="24"/>
        </w:rPr>
        <w:t>тет. Институт агроинженерии; [составители: А. В. Старунов, В. В. Качурин]. ‒ Челябинск: ЮУрГАУ, 2019. ‒ 95 с.: ил.; 21 см +Прил.: с. 75‒95. ‒ Библиогр.: с. 72‒74 (35 назв.). (Шифр Г2020‒5920)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4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23. </w:t>
      </w:r>
      <w:r w:rsidRPr="00066E58">
        <w:rPr>
          <w:rFonts w:hint="eastAsia"/>
          <w:b/>
          <w:sz w:val="24"/>
          <w:szCs w:val="24"/>
        </w:rPr>
        <w:t>Основы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производства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продукции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птицеводства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животноводства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методические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указания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практическим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работам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Департамент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технологической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политики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Южно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Уральский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аграрный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Институт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агроинженерии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Кафедра</w:t>
      </w:r>
      <w:r w:rsidRPr="00066E58">
        <w:rPr>
          <w:sz w:val="24"/>
          <w:szCs w:val="24"/>
        </w:rPr>
        <w:t xml:space="preserve"> "</w:t>
      </w:r>
      <w:r w:rsidRPr="00066E58">
        <w:rPr>
          <w:rFonts w:hint="eastAsia"/>
          <w:sz w:val="24"/>
          <w:szCs w:val="24"/>
        </w:rPr>
        <w:t>Эксплуатация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машинно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тракторного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парка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</w:t>
      </w:r>
      <w:r w:rsidRPr="00066E58">
        <w:rPr>
          <w:rFonts w:hint="eastAsia"/>
          <w:sz w:val="24"/>
          <w:szCs w:val="24"/>
        </w:rPr>
        <w:t>х</w:t>
      </w:r>
      <w:r w:rsidRPr="00066E58">
        <w:rPr>
          <w:rFonts w:hint="eastAsia"/>
          <w:sz w:val="24"/>
          <w:szCs w:val="24"/>
        </w:rPr>
        <w:t>нология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механизация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животноводства</w:t>
      </w:r>
      <w:r w:rsidRPr="00066E58">
        <w:rPr>
          <w:sz w:val="24"/>
          <w:szCs w:val="24"/>
        </w:rPr>
        <w:t xml:space="preserve">"; </w:t>
      </w:r>
      <w:r w:rsidRPr="00066E58">
        <w:rPr>
          <w:rFonts w:hint="eastAsia"/>
          <w:sz w:val="24"/>
          <w:szCs w:val="24"/>
        </w:rPr>
        <w:t>составитель 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Козлов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Челябинск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ЮУрГАУ</w:t>
      </w:r>
      <w:r w:rsidRPr="00066E58">
        <w:rPr>
          <w:sz w:val="24"/>
          <w:szCs w:val="24"/>
        </w:rPr>
        <w:t>, 2019. ‒ 95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94‒95 (24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2020‒7283)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5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24. </w:t>
      </w:r>
      <w:r w:rsidRPr="00066E58">
        <w:rPr>
          <w:rFonts w:hint="eastAsia"/>
          <w:b/>
          <w:sz w:val="24"/>
          <w:szCs w:val="24"/>
        </w:rPr>
        <w:t>Перспективы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развития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технического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сервиса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агропромышленном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комплексе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сборник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rFonts w:hint="eastAsia"/>
          <w:sz w:val="24"/>
          <w:szCs w:val="24"/>
        </w:rPr>
        <w:t>териалов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Национальной</w:t>
      </w:r>
      <w:r w:rsidRPr="00066E58">
        <w:rPr>
          <w:sz w:val="24"/>
          <w:szCs w:val="24"/>
        </w:rPr>
        <w:t xml:space="preserve"> (</w:t>
      </w:r>
      <w:r w:rsidRPr="00066E58">
        <w:rPr>
          <w:rFonts w:hint="eastAsia"/>
          <w:sz w:val="24"/>
          <w:szCs w:val="24"/>
        </w:rPr>
        <w:t>всероссийской</w:t>
      </w:r>
      <w:r w:rsidRPr="00066E58">
        <w:rPr>
          <w:sz w:val="24"/>
          <w:szCs w:val="24"/>
        </w:rPr>
        <w:t xml:space="preserve">) </w:t>
      </w:r>
      <w:r w:rsidRPr="00066E58">
        <w:rPr>
          <w:rFonts w:hint="eastAsia"/>
          <w:sz w:val="24"/>
          <w:szCs w:val="24"/>
        </w:rPr>
        <w:t>научно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практической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конференции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посвященной</w:t>
      </w:r>
      <w:r w:rsidRPr="00066E58">
        <w:rPr>
          <w:sz w:val="24"/>
          <w:szCs w:val="24"/>
        </w:rPr>
        <w:t xml:space="preserve"> 55-</w:t>
      </w:r>
      <w:r w:rsidRPr="00066E58">
        <w:rPr>
          <w:rFonts w:hint="eastAsia"/>
          <w:sz w:val="24"/>
          <w:szCs w:val="24"/>
        </w:rPr>
        <w:t>летию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создания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Кафедры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технического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сервиса</w:t>
      </w:r>
      <w:r w:rsidRPr="00066E58">
        <w:rPr>
          <w:sz w:val="24"/>
          <w:szCs w:val="24"/>
        </w:rPr>
        <w:t xml:space="preserve"> (</w:t>
      </w:r>
      <w:r w:rsidRPr="00066E58">
        <w:rPr>
          <w:rFonts w:hint="eastAsia"/>
          <w:sz w:val="24"/>
          <w:szCs w:val="24"/>
        </w:rPr>
        <w:t>ремонта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машин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технологии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конструкционных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матери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rFonts w:hint="eastAsia"/>
          <w:sz w:val="24"/>
          <w:szCs w:val="24"/>
        </w:rPr>
        <w:t>лов</w:t>
      </w:r>
      <w:r w:rsidRPr="00066E58">
        <w:rPr>
          <w:sz w:val="24"/>
          <w:szCs w:val="24"/>
        </w:rPr>
        <w:t xml:space="preserve">), </w:t>
      </w:r>
      <w:r w:rsidRPr="00066E58">
        <w:rPr>
          <w:rFonts w:hint="eastAsia"/>
          <w:sz w:val="24"/>
          <w:szCs w:val="24"/>
        </w:rPr>
        <w:t>Чебоксары</w:t>
      </w:r>
      <w:r w:rsidRPr="00066E58">
        <w:rPr>
          <w:sz w:val="24"/>
          <w:szCs w:val="24"/>
        </w:rPr>
        <w:t xml:space="preserve">, 5 </w:t>
      </w:r>
      <w:r w:rsidRPr="00066E58">
        <w:rPr>
          <w:rFonts w:hint="eastAsia"/>
          <w:sz w:val="24"/>
          <w:szCs w:val="24"/>
        </w:rPr>
        <w:t>декабря</w:t>
      </w:r>
      <w:r w:rsidRPr="00066E58">
        <w:rPr>
          <w:sz w:val="24"/>
          <w:szCs w:val="24"/>
        </w:rPr>
        <w:t xml:space="preserve"> 2019 </w:t>
      </w:r>
      <w:r w:rsidRPr="00066E58">
        <w:rPr>
          <w:rFonts w:hint="eastAsia"/>
          <w:sz w:val="24"/>
          <w:szCs w:val="24"/>
        </w:rPr>
        <w:t>года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Российской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Федерации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Чувашская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сельскохозяйственная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академия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редакционная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коллегия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Е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Макушев</w:t>
      </w:r>
      <w:r w:rsidRPr="00066E58">
        <w:rPr>
          <w:sz w:val="24"/>
          <w:szCs w:val="24"/>
        </w:rPr>
        <w:t xml:space="preserve"> [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др</w:t>
      </w:r>
      <w:r w:rsidRPr="00066E58">
        <w:rPr>
          <w:sz w:val="24"/>
          <w:szCs w:val="24"/>
        </w:rPr>
        <w:t xml:space="preserve">.]. ‒ </w:t>
      </w:r>
      <w:r w:rsidRPr="00066E58">
        <w:rPr>
          <w:rFonts w:hint="eastAsia"/>
          <w:sz w:val="24"/>
          <w:szCs w:val="24"/>
        </w:rPr>
        <w:t>Чебоксары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ЧГСХА</w:t>
      </w:r>
      <w:r w:rsidRPr="00066E58">
        <w:rPr>
          <w:sz w:val="24"/>
          <w:szCs w:val="24"/>
        </w:rPr>
        <w:t>, 2019. ‒ 488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конце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докл</w:t>
      </w:r>
      <w:r w:rsidRPr="00066E58">
        <w:rPr>
          <w:sz w:val="24"/>
          <w:szCs w:val="24"/>
        </w:rPr>
        <w:t>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2020‒7166)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6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25. </w:t>
      </w:r>
      <w:r w:rsidRPr="00066E58">
        <w:rPr>
          <w:rFonts w:hint="eastAsia"/>
          <w:b/>
          <w:sz w:val="24"/>
          <w:szCs w:val="24"/>
        </w:rPr>
        <w:t>Ресурсосбережение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экологическая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безопасность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техническом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обслуживании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машин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хозяйстве</w:t>
      </w:r>
      <w:r w:rsidRPr="00066E58">
        <w:rPr>
          <w:sz w:val="24"/>
          <w:szCs w:val="24"/>
        </w:rPr>
        <w:t xml:space="preserve"> (</w:t>
      </w:r>
      <w:r w:rsidRPr="00066E58">
        <w:rPr>
          <w:rFonts w:hint="eastAsia"/>
          <w:sz w:val="24"/>
          <w:szCs w:val="24"/>
        </w:rPr>
        <w:t>проблемы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решения</w:t>
      </w:r>
      <w:r w:rsidRPr="00066E58">
        <w:rPr>
          <w:sz w:val="24"/>
          <w:szCs w:val="24"/>
        </w:rPr>
        <w:t>)/ 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Чубарева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Хабардина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Чубарева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Т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Л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Горбунова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под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руководством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редакцией 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Хабардина</w:t>
      </w:r>
      <w:r w:rsidRPr="00066E58">
        <w:rPr>
          <w:sz w:val="24"/>
          <w:szCs w:val="24"/>
        </w:rPr>
        <w:t>; [</w:t>
      </w:r>
      <w:r w:rsidRPr="00066E58">
        <w:rPr>
          <w:rFonts w:hint="eastAsia"/>
          <w:sz w:val="24"/>
          <w:szCs w:val="24"/>
        </w:rPr>
        <w:t>Иркут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гос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аграр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ун</w:t>
      </w:r>
      <w:r w:rsidRPr="00066E58">
        <w:rPr>
          <w:sz w:val="24"/>
          <w:szCs w:val="24"/>
        </w:rPr>
        <w:noBreakHyphen/>
      </w:r>
      <w:r w:rsidRPr="00066E58">
        <w:rPr>
          <w:rFonts w:hint="eastAsia"/>
          <w:sz w:val="24"/>
          <w:szCs w:val="24"/>
        </w:rPr>
        <w:t>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Еже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rFonts w:hint="eastAsia"/>
          <w:sz w:val="24"/>
          <w:szCs w:val="24"/>
        </w:rPr>
        <w:t>ского</w:t>
      </w:r>
      <w:r w:rsidRPr="00066E58">
        <w:rPr>
          <w:sz w:val="24"/>
          <w:szCs w:val="24"/>
        </w:rPr>
        <w:t xml:space="preserve">]. ‒ </w:t>
      </w:r>
      <w:r w:rsidRPr="00066E58">
        <w:rPr>
          <w:rFonts w:hint="eastAsia"/>
          <w:sz w:val="24"/>
          <w:szCs w:val="24"/>
        </w:rPr>
        <w:t>Иркутск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Изд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ИрГАУ</w:t>
      </w:r>
      <w:r w:rsidRPr="00066E58">
        <w:rPr>
          <w:sz w:val="24"/>
          <w:szCs w:val="24"/>
        </w:rPr>
        <w:t>, 2019. ‒ 199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184‒199 (180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2020‒3569)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7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26. </w:t>
      </w:r>
      <w:r w:rsidRPr="00066E58">
        <w:rPr>
          <w:rFonts w:hint="eastAsia"/>
          <w:b/>
          <w:sz w:val="24"/>
          <w:szCs w:val="24"/>
        </w:rPr>
        <w:t>Рыбочкин А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Ф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Электронно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вычислительные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средства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пчеловодстве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монография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Ф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Рыбочкин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высшего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Юго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Западный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rFonts w:hint="eastAsia"/>
          <w:sz w:val="24"/>
          <w:szCs w:val="24"/>
        </w:rPr>
        <w:t>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Курск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ЮЗГУ</w:t>
      </w:r>
      <w:r w:rsidRPr="00066E58">
        <w:rPr>
          <w:sz w:val="24"/>
          <w:szCs w:val="24"/>
        </w:rPr>
        <w:t>, 2019. ‒ 334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327‒334 (84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2020‒5076)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38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27. </w:t>
      </w:r>
      <w:r w:rsidRPr="00066E58">
        <w:rPr>
          <w:rFonts w:hint="eastAsia"/>
          <w:b/>
          <w:sz w:val="24"/>
          <w:szCs w:val="24"/>
        </w:rPr>
        <w:t>Савиных П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А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Проектирование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расчет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поточно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технологических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линий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приготовления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кормов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фермах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крупного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рогатого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скота</w:t>
      </w:r>
      <w:r w:rsidRPr="00066E58">
        <w:rPr>
          <w:sz w:val="24"/>
          <w:szCs w:val="24"/>
        </w:rPr>
        <w:t xml:space="preserve"> : </w:t>
      </w:r>
      <w:r w:rsidRPr="00066E58">
        <w:rPr>
          <w:rFonts w:hint="eastAsia"/>
          <w:sz w:val="24"/>
          <w:szCs w:val="24"/>
        </w:rPr>
        <w:t>учебно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методическое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/ 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Савиных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П</w:t>
      </w:r>
      <w:r w:rsidRPr="00066E58">
        <w:rPr>
          <w:rFonts w:hint="eastAsia"/>
          <w:sz w:val="24"/>
          <w:szCs w:val="24"/>
        </w:rPr>
        <w:t>а</w:t>
      </w:r>
      <w:r w:rsidRPr="00066E58">
        <w:rPr>
          <w:rFonts w:hint="eastAsia"/>
          <w:sz w:val="24"/>
          <w:szCs w:val="24"/>
        </w:rPr>
        <w:t>лицын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сельского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хозяйства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Вологодская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молочнохозяйственная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академия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Н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Верещагина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Инженерный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факультет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Кафедра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энергет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rFonts w:hint="eastAsia"/>
          <w:sz w:val="24"/>
          <w:szCs w:val="24"/>
        </w:rPr>
        <w:t>ческих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средств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технического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сервиса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Вологда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Молочное</w:t>
      </w:r>
      <w:r w:rsidRPr="00066E58">
        <w:rPr>
          <w:sz w:val="24"/>
          <w:szCs w:val="24"/>
        </w:rPr>
        <w:t xml:space="preserve"> [</w:t>
      </w:r>
      <w:r w:rsidRPr="00066E58">
        <w:rPr>
          <w:rFonts w:hint="eastAsia"/>
          <w:sz w:val="24"/>
          <w:szCs w:val="24"/>
        </w:rPr>
        <w:t>Волог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обл</w:t>
      </w:r>
      <w:r w:rsidRPr="00066E58">
        <w:rPr>
          <w:sz w:val="24"/>
          <w:szCs w:val="24"/>
        </w:rPr>
        <w:t xml:space="preserve">.]: </w:t>
      </w:r>
      <w:r w:rsidRPr="00066E58">
        <w:rPr>
          <w:rFonts w:hint="eastAsia"/>
          <w:sz w:val="24"/>
          <w:szCs w:val="24"/>
        </w:rPr>
        <w:t>ВГМХА</w:t>
      </w:r>
      <w:r w:rsidRPr="00066E58">
        <w:rPr>
          <w:sz w:val="24"/>
          <w:szCs w:val="24"/>
        </w:rPr>
        <w:t>, 2020. ‒ 191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21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 +</w:t>
      </w:r>
      <w:r w:rsidRPr="00066E58">
        <w:rPr>
          <w:rFonts w:hint="eastAsia"/>
          <w:sz w:val="24"/>
          <w:szCs w:val="24"/>
        </w:rPr>
        <w:t>Прил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 139‒190.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135‒136 (17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2020‒3493)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Default="00487CF0" w:rsidP="00066E58">
      <w:pPr>
        <w:pStyle w:val="a7"/>
      </w:pPr>
      <w:hyperlink r:id="rId39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1"/>
      </w:pPr>
      <w:bookmarkStart w:id="11" w:name="_Toc5280405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28. Современные</w:t>
      </w:r>
      <w:r w:rsidRPr="00066E58">
        <w:rPr>
          <w:sz w:val="24"/>
          <w:szCs w:val="24"/>
        </w:rPr>
        <w:t xml:space="preserve"> технологии заготовки и переработки древесной биомассы: теория и практика : монография/ А. П. Мохирев, С. О. Медведев, Ю. А. Безруких [и др.]. ‒ Красноярск: Амальгама, 2017. ‒ 157 с.: ил.; 21 см. ‒ Библиогр.: с. 132‒154 (126 назв.). (Шифр Г2020‒5002)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40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066E58" w:rsidP="00066E58">
      <w:pPr>
        <w:pStyle w:val="1"/>
      </w:pPr>
      <w:bookmarkStart w:id="12" w:name="_Toc5280405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 xml:space="preserve">29. Богданов Н. И. </w:t>
      </w:r>
      <w:r w:rsidRPr="00066E58">
        <w:rPr>
          <w:sz w:val="24"/>
          <w:szCs w:val="24"/>
        </w:rPr>
        <w:t>Прудовое рыбоводство/ Н. И. Богданов, А. Ю. Асанов; Пензенский научно-исследовательский институт сельского хозяйства ‒ филиал Федерального научного центра лубяных культур, Пензенский государственный аграрный университет, Приволжский научный центр акв</w:t>
      </w:r>
      <w:r w:rsidRPr="00066E58">
        <w:rPr>
          <w:sz w:val="24"/>
          <w:szCs w:val="24"/>
        </w:rPr>
        <w:t>а</w:t>
      </w:r>
      <w:r w:rsidRPr="00066E58">
        <w:rPr>
          <w:sz w:val="24"/>
          <w:szCs w:val="24"/>
        </w:rPr>
        <w:t>культуры и водных биоресурсов. ‒ 4-е изд., доп. ‒ Москва: Перо, 2019. ‒ 88 с.: ил.; 21 см +Прил.: с. 88. ‒ Библиогр.: с. 84‒87 (44 назв.). (Шифр Г2020‒3543)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41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Pr="00066E58" w:rsidRDefault="00066E58" w:rsidP="00066E58">
      <w:pPr>
        <w:pStyle w:val="21"/>
        <w:rPr>
          <w:sz w:val="24"/>
          <w:szCs w:val="24"/>
        </w:rPr>
      </w:pPr>
      <w:r w:rsidRPr="00066E58">
        <w:rPr>
          <w:b/>
          <w:sz w:val="24"/>
          <w:szCs w:val="24"/>
        </w:rPr>
        <w:t>30. </w:t>
      </w:r>
      <w:r w:rsidRPr="00066E58">
        <w:rPr>
          <w:rFonts w:hint="eastAsia"/>
          <w:b/>
          <w:sz w:val="24"/>
          <w:szCs w:val="24"/>
        </w:rPr>
        <w:t>Долов М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b/>
          <w:sz w:val="24"/>
          <w:szCs w:val="24"/>
        </w:rPr>
        <w:t>М</w:t>
      </w:r>
      <w:r w:rsidRPr="00066E58">
        <w:rPr>
          <w:b/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Эколого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биологические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особенности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аквакультуры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Северо</w:t>
      </w:r>
      <w:r w:rsidRPr="00066E58">
        <w:rPr>
          <w:sz w:val="24"/>
          <w:szCs w:val="24"/>
        </w:rPr>
        <w:t>-</w:t>
      </w:r>
      <w:r w:rsidRPr="00066E58">
        <w:rPr>
          <w:rFonts w:hint="eastAsia"/>
          <w:sz w:val="24"/>
          <w:szCs w:val="24"/>
        </w:rPr>
        <w:t>Кавказского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региона</w:t>
      </w:r>
      <w:r w:rsidRPr="00066E58">
        <w:rPr>
          <w:sz w:val="24"/>
          <w:szCs w:val="24"/>
        </w:rPr>
        <w:t xml:space="preserve"> : (</w:t>
      </w:r>
      <w:r w:rsidRPr="00066E58">
        <w:rPr>
          <w:rFonts w:hint="eastAsia"/>
          <w:sz w:val="24"/>
          <w:szCs w:val="24"/>
        </w:rPr>
        <w:t>учебное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пособие</w:t>
      </w:r>
      <w:r w:rsidRPr="00066E58">
        <w:rPr>
          <w:sz w:val="24"/>
          <w:szCs w:val="24"/>
        </w:rPr>
        <w:t>)/ 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Долов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О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Гетоков</w:t>
      </w:r>
      <w:r w:rsidRPr="00066E58">
        <w:rPr>
          <w:sz w:val="24"/>
          <w:szCs w:val="24"/>
        </w:rPr>
        <w:t xml:space="preserve">; </w:t>
      </w:r>
      <w:r w:rsidRPr="00066E58">
        <w:rPr>
          <w:rFonts w:hint="eastAsia"/>
          <w:sz w:val="24"/>
          <w:szCs w:val="24"/>
        </w:rPr>
        <w:t>Российская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Федерация</w:t>
      </w:r>
      <w:r w:rsidRPr="00066E58">
        <w:rPr>
          <w:sz w:val="24"/>
          <w:szCs w:val="24"/>
        </w:rPr>
        <w:t xml:space="preserve">. </w:t>
      </w:r>
      <w:r w:rsidRPr="00066E58">
        <w:rPr>
          <w:rFonts w:hint="eastAsia"/>
          <w:sz w:val="24"/>
          <w:szCs w:val="24"/>
        </w:rPr>
        <w:t>Министерство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науки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и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lastRenderedPageBreak/>
        <w:t>высшего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образования</w:t>
      </w:r>
      <w:r w:rsidRPr="00066E58">
        <w:rPr>
          <w:sz w:val="24"/>
          <w:szCs w:val="24"/>
        </w:rPr>
        <w:t xml:space="preserve">, </w:t>
      </w:r>
      <w:r w:rsidRPr="00066E58">
        <w:rPr>
          <w:rFonts w:hint="eastAsia"/>
          <w:sz w:val="24"/>
          <w:szCs w:val="24"/>
        </w:rPr>
        <w:t>Ингушский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государственный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университет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Назрань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КЕП</w:t>
      </w:r>
      <w:r w:rsidRPr="00066E58">
        <w:rPr>
          <w:sz w:val="24"/>
          <w:szCs w:val="24"/>
        </w:rPr>
        <w:t>, 2019. ‒ 199 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ил</w:t>
      </w:r>
      <w:r w:rsidRPr="00066E58">
        <w:rPr>
          <w:sz w:val="24"/>
          <w:szCs w:val="24"/>
        </w:rPr>
        <w:t xml:space="preserve">.; 20 </w:t>
      </w:r>
      <w:r w:rsidRPr="00066E58">
        <w:rPr>
          <w:rFonts w:hint="eastAsia"/>
          <w:sz w:val="24"/>
          <w:szCs w:val="24"/>
        </w:rPr>
        <w:t>см</w:t>
      </w:r>
      <w:r w:rsidRPr="00066E58">
        <w:rPr>
          <w:sz w:val="24"/>
          <w:szCs w:val="24"/>
        </w:rPr>
        <w:t xml:space="preserve">. ‒ </w:t>
      </w:r>
      <w:r w:rsidRPr="00066E58">
        <w:rPr>
          <w:rFonts w:hint="eastAsia"/>
          <w:sz w:val="24"/>
          <w:szCs w:val="24"/>
        </w:rPr>
        <w:t>Библиогр</w:t>
      </w:r>
      <w:r w:rsidRPr="00066E58">
        <w:rPr>
          <w:sz w:val="24"/>
          <w:szCs w:val="24"/>
        </w:rPr>
        <w:t xml:space="preserve">.: </w:t>
      </w:r>
      <w:r w:rsidRPr="00066E58">
        <w:rPr>
          <w:rFonts w:hint="eastAsia"/>
          <w:sz w:val="24"/>
          <w:szCs w:val="24"/>
        </w:rPr>
        <w:t>с</w:t>
      </w:r>
      <w:r w:rsidRPr="00066E58">
        <w:rPr>
          <w:sz w:val="24"/>
          <w:szCs w:val="24"/>
        </w:rPr>
        <w:t>. 186‒197 (111 </w:t>
      </w:r>
      <w:r w:rsidRPr="00066E58">
        <w:rPr>
          <w:rFonts w:hint="eastAsia"/>
          <w:sz w:val="24"/>
          <w:szCs w:val="24"/>
        </w:rPr>
        <w:t>назв</w:t>
      </w:r>
      <w:r w:rsidRPr="00066E58">
        <w:rPr>
          <w:sz w:val="24"/>
          <w:szCs w:val="24"/>
        </w:rPr>
        <w:t>.). (</w:t>
      </w:r>
      <w:r w:rsidRPr="00066E58">
        <w:rPr>
          <w:rFonts w:hint="eastAsia"/>
          <w:sz w:val="24"/>
          <w:szCs w:val="24"/>
        </w:rPr>
        <w:t>Шифр</w:t>
      </w:r>
      <w:r w:rsidRPr="00066E58">
        <w:rPr>
          <w:sz w:val="24"/>
          <w:szCs w:val="24"/>
        </w:rPr>
        <w:t xml:space="preserve"> </w:t>
      </w:r>
      <w:r w:rsidRPr="00066E58">
        <w:rPr>
          <w:rFonts w:hint="eastAsia"/>
          <w:sz w:val="24"/>
          <w:szCs w:val="24"/>
        </w:rPr>
        <w:t>Г</w:t>
      </w:r>
      <w:r w:rsidRPr="00066E58">
        <w:rPr>
          <w:sz w:val="24"/>
          <w:szCs w:val="24"/>
        </w:rPr>
        <w:t>2020‒7302)</w:t>
      </w:r>
    </w:p>
    <w:p w:rsidR="00066E58" w:rsidRPr="00066E58" w:rsidRDefault="00066E58" w:rsidP="00066E58">
      <w:pPr>
        <w:pStyle w:val="a7"/>
        <w:rPr>
          <w:sz w:val="24"/>
          <w:szCs w:val="24"/>
        </w:rPr>
      </w:pPr>
      <w:r w:rsidRPr="00066E58">
        <w:rPr>
          <w:rFonts w:hint="eastAsia"/>
          <w:sz w:val="24"/>
          <w:szCs w:val="24"/>
        </w:rPr>
        <w:t>Экземпляры</w:t>
      </w:r>
      <w:r w:rsidRPr="00066E58">
        <w:rPr>
          <w:sz w:val="24"/>
          <w:szCs w:val="24"/>
        </w:rPr>
        <w:t xml:space="preserve">: </w:t>
      </w:r>
      <w:r w:rsidRPr="00066E58">
        <w:rPr>
          <w:rFonts w:hint="eastAsia"/>
          <w:sz w:val="24"/>
          <w:szCs w:val="24"/>
        </w:rPr>
        <w:t>всего</w:t>
      </w:r>
      <w:r w:rsidRPr="00066E58">
        <w:rPr>
          <w:sz w:val="24"/>
          <w:szCs w:val="24"/>
        </w:rPr>
        <w:t>: 1 ‒ 102</w:t>
      </w:r>
      <w:r w:rsidRPr="00066E58">
        <w:rPr>
          <w:rFonts w:hint="eastAsia"/>
          <w:sz w:val="24"/>
          <w:szCs w:val="24"/>
        </w:rPr>
        <w:t>КХ</w:t>
      </w:r>
      <w:r w:rsidRPr="00066E58">
        <w:rPr>
          <w:sz w:val="24"/>
          <w:szCs w:val="24"/>
        </w:rPr>
        <w:t>(1)</w:t>
      </w:r>
    </w:p>
    <w:p w:rsidR="00066E58" w:rsidRPr="00066E58" w:rsidRDefault="00487CF0" w:rsidP="00066E58">
      <w:pPr>
        <w:pStyle w:val="a7"/>
        <w:rPr>
          <w:sz w:val="24"/>
          <w:szCs w:val="24"/>
        </w:rPr>
      </w:pPr>
      <w:hyperlink r:id="rId42" w:history="1">
        <w:r w:rsidR="00066E58" w:rsidRPr="00066E58">
          <w:rPr>
            <w:rStyle w:val="ad"/>
            <w:rFonts w:hint="eastAsia"/>
            <w:sz w:val="24"/>
            <w:szCs w:val="24"/>
          </w:rPr>
          <w:t>Перейти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в</w:t>
        </w:r>
        <w:r w:rsidR="00066E58" w:rsidRPr="00066E58">
          <w:rPr>
            <w:rStyle w:val="ad"/>
            <w:sz w:val="24"/>
            <w:szCs w:val="24"/>
          </w:rPr>
          <w:t xml:space="preserve"> </w:t>
        </w:r>
        <w:r w:rsidR="00066E58" w:rsidRPr="00066E58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066E58" w:rsidRDefault="00504D43" w:rsidP="00066E58">
      <w:pPr>
        <w:pStyle w:val="1"/>
      </w:pPr>
      <w:r>
        <w:br w:type="page"/>
      </w:r>
      <w:bookmarkStart w:id="13" w:name="_Toc52804057"/>
      <w:r w:rsidR="00066E58">
        <w:lastRenderedPageBreak/>
        <w:t>ТЕКУЩЕЕ ЗАКОНОДАТЕЛЬСТВО: КРАТКИЙ ОБЗОР</w:t>
      </w:r>
      <w:bookmarkEnd w:id="13"/>
    </w:p>
    <w:p w:rsidR="00487CF0" w:rsidRPr="00487CF0" w:rsidRDefault="00487CF0" w:rsidP="00487CF0">
      <w:bookmarkStart w:id="14" w:name="_GoBack"/>
      <w:bookmarkEnd w:id="14"/>
    </w:p>
    <w:tbl>
      <w:tblPr>
        <w:tblStyle w:val="ae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Минобрнауки России от 20.08.2020 N 1064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 конкурсной комиссии по рассмотрению и оценке заявок на участие в конкурсе на право получения субсидий из федерального бюджета на развитие кооперации росси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ских образов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тельных организаций высшего образования, государственных научных учреждений и организаций реального сектора экономики в целях реализации ко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плексных проектов по созданию высокотехнологичных производств"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(вместе с "Положением о конкурсной комиссии по рассмотрению и оценке заявок на участие в конкурсе на право получения субсидий из федерального бюджета на разв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тие кооперации российских образовательных организаций высшего образования, гос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производств")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(Зарегистрировано в Минюсте России 17.09.2020 N 59926)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17.09.2020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Минсельхоза России от 19.06.2020 N 333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"Об утверждении порядка подтверждения целевого назначения ввозимых на террит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рию Российской Федерации товаров, партии семян которых предназначены для нау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ных исследов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ний, государственных испытаний, производства семян для вывоза из Российской Федерации, предусмотренных приложением к постановлению Правител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ства Ро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сийской Федерации от 7 августа 2014 г. N 778 "О мерах по реализации указов Президе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та Российской Федерации от 6 августа 2014 г. N 560, от 24 июня 2015 г. N 320, от 29 июня 2016 г. N 305, от 30 июня 2017 г. N 293, от 12 июля 2018 г. N 420 и от 24 июня 2019 г. N 293" и классифицируемых кодами ТН ВЭД ЕАЭС 0701 10 000 0, 0703 10 110 0, 0712 90 110 0, 0713 10 100 0, 0713 20 000 0 и 0713 40 000 0"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(Зарегистрировано в Минюсте России 18.09.2020 N 59950)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21.09.2020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Минсельхоза России от 19.06.2020 N 334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"Об утверждении разрешенного объема ввоза в Российскую Федерацию товаров, па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тии семян которых предназначены для научных исследований, государственных исп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таний, произво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ства семян для вывоза из Российской Федерации, предусмотренных приложением к постановлению Правительства Российской Федерации от 7 августа 2014 г. N 778 "О мерах по реализ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ции указов Президента Российской Федерации от 6 августа 2014 г. N 560, от 24 июня 2015 г. N 320, от 29 июня 2016 г. N 305, от 30 июня 2017 г. N 293, от 12 июля 2018 г. N 420 и от 24 июня 2019 г. N 293" и классифицируемых кодами ТН ВЭД ЕАЭС 0701 10 000 0, 0703 10 110 0, 0712 90 110 0, 0713 10 100 0, 0713 20 000 0 и 0713 40 000 0"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(Зарегистрировано в Минюсте России 15.09.2020 N 59850)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15.09.2020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Минобрнауки России от 11.06.2020 N 721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"Об утверждении Административного регламента Министерства науки и высшего обр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зования Российской Федерации по предоставлению государственной услуги по призн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нию ученых ст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пеней и ученых званий, полученных в иностранном государстве, выдаче свидетельства о признании ученой степени или ученого звания, полученных в ин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странном государстве"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(Зарегистрировано в Минюсте России 16.09.2020 N 59922)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17.09.2020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Минсельхоза России от 04.06.2020 N 306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тер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нарии"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(Зарегистрировано в Минюсте России 11.09.2020 N 59790)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14.09.2020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Постановление Правительства РФ от 16.09.2020 N 1462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Положение о Министерстве просвещения Российской Фед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рации"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18.09.2020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Решение Коллегии Евразийской экономической комиссии от 08.09.2020 N 107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 внесении изменения в главу II Единых санитарно-эпидемиологических и гигиенич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ских тр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бований к продукции (товарам), подлежащей санитарно-эпидемиологическому надзору (ко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тролю)"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сайт Евразийского экономического союза http://www.eaeunion.org/, 14.09.2020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Минсельхоза России N 477, Минтранса России N 321 от 24.08.2020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 признании не действующим на территории Российской Федерации приказа Мин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стерства сельского хозяйства СССР и Министерства гражданской авиации СССР от 20 февраля 1980 г. N 48/31 "О мерах по дальнейшему повышению эффективности работы авиации в сельском х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зяйстве"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Документ опубликован не был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/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Распоряжение Минобрнауки России от 11.08.2020 N 298-р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распоряжение Министерства науки и высшего образования Российской Федерации от 6 марта 2020 г. N 148-р "Об утверждении результатов ко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курсного отбора мероприятий, способствующих реализации инновационных проектов, направленных на создание и развитие производства высокотехнологичной промы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ленной продукции и (или) инновационных товаров и услуг в соответствии с приорите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ными направлениями развития науки, те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нологий и техники Российской Федерации, представленных субъектами Российской Федерации, на территориях которых распол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жены муниципальные образования, имеющие статус наукоградов Российской Федер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ции, пров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денного в 2020 году"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Документ опубликован не был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Пресс-релиз Новосибирскстата от 09.09.2020 N 231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"Основные показатели науки Новосибирской области в 2019 году"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Документ опубликован не был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"Отраслевое соглашение ветеринарной службы Новосибирской области на 2019 - 2021 годы"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(утв. объединенной территориальной профсоюзной организацией ветеринарной слу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бы Нов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сибирской области, УВ Новосибирской области 18.12.2018)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(Зарегистрировано в Минтруда и соцразвития Новосибирской области 24.12.2018 N 16)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Документ опубликован не был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CF0" w:rsidRPr="00487CF0" w:rsidTr="00487CF0">
        <w:tc>
          <w:tcPr>
            <w:tcW w:w="993" w:type="dxa"/>
          </w:tcPr>
          <w:p w:rsidR="00487CF0" w:rsidRPr="00487CF0" w:rsidRDefault="00487CF0" w:rsidP="00487CF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505" w:type="dxa"/>
          </w:tcPr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документа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Приказ Минсельхоза Новосибирской области от 16.09.2020 N 255-нпа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приказ министерства сельского хозяйства Новосибирской о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ласти от 01.09.2020 N 234-нпа"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 публикации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CF0">
              <w:rPr>
                <w:rFonts w:ascii="Arial" w:eastAsia="Times New Roman" w:hAnsi="Arial" w:cs="Arial"/>
                <w:sz w:val="20"/>
                <w:szCs w:val="20"/>
              </w:rPr>
              <w:t>Официальный интернет-портал правовой информации http://www.pravo.gov.ru, 18.09.2020</w:t>
            </w: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7CF0" w:rsidRPr="00487CF0" w:rsidRDefault="00487CF0" w:rsidP="004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2E55" w:rsidRPr="00E66269" w:rsidRDefault="00372E55" w:rsidP="00066E58"/>
    <w:sectPr w:rsidR="00372E55" w:rsidRPr="00E66269" w:rsidSect="00E070C9">
      <w:footerReference w:type="default" r:id="rId43"/>
      <w:pgSz w:w="11907" w:h="16840" w:code="9"/>
      <w:pgMar w:top="981" w:right="748" w:bottom="1287" w:left="748" w:header="5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58" w:rsidRDefault="00066E58">
      <w:r>
        <w:separator/>
      </w:r>
    </w:p>
  </w:endnote>
  <w:endnote w:type="continuationSeparator" w:id="0">
    <w:p w:rsidR="00066E58" w:rsidRDefault="000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87CF0"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 w:rsidP="00E070C9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7CF0">
      <w:rPr>
        <w:rStyle w:val="a3"/>
        <w:noProof/>
      </w:rPr>
      <w:t>3</w:t>
    </w:r>
    <w:r>
      <w:rPr>
        <w:rStyle w:val="a3"/>
      </w:rPr>
      <w:fldChar w:fldCharType="end"/>
    </w:r>
  </w:p>
  <w:p w:rsidR="00372E55" w:rsidRDefault="00372E55">
    <w:pPr>
      <w:ind w:right="360"/>
      <w:rPr>
        <w:rFonts w:ascii="TextBook" w:hAnsi="TextBook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58" w:rsidRDefault="00066E58">
      <w:r>
        <w:separator/>
      </w:r>
    </w:p>
  </w:footnote>
  <w:footnote w:type="continuationSeparator" w:id="0">
    <w:p w:rsidR="00066E58" w:rsidRDefault="0006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9E00013"/>
    <w:multiLevelType w:val="hybridMultilevel"/>
    <w:tmpl w:val="0640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58"/>
    <w:rsid w:val="00051B95"/>
    <w:rsid w:val="00066E58"/>
    <w:rsid w:val="001D1544"/>
    <w:rsid w:val="001D5931"/>
    <w:rsid w:val="00372E55"/>
    <w:rsid w:val="00487CF0"/>
    <w:rsid w:val="00504D43"/>
    <w:rsid w:val="0057052A"/>
    <w:rsid w:val="005B37A9"/>
    <w:rsid w:val="006C77B9"/>
    <w:rsid w:val="00731631"/>
    <w:rsid w:val="00754747"/>
    <w:rsid w:val="0081617E"/>
    <w:rsid w:val="0083522B"/>
    <w:rsid w:val="0090257A"/>
    <w:rsid w:val="00A03D40"/>
    <w:rsid w:val="00AB7C05"/>
    <w:rsid w:val="00AC7711"/>
    <w:rsid w:val="00CB2C49"/>
    <w:rsid w:val="00D332A8"/>
    <w:rsid w:val="00DC6FA0"/>
    <w:rsid w:val="00E034D8"/>
    <w:rsid w:val="00E070C9"/>
    <w:rsid w:val="00E32824"/>
    <w:rsid w:val="00E43103"/>
    <w:rsid w:val="00E66269"/>
    <w:rsid w:val="00EC7E23"/>
    <w:rsid w:val="00F4048D"/>
    <w:rsid w:val="00F934D0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rsid w:val="0090257A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2"/>
    </w:pPr>
    <w:rPr>
      <w:rFonts w:cs="Arial"/>
      <w:bCs/>
      <w:kern w:val="22"/>
      <w:sz w:val="22"/>
      <w:szCs w:val="26"/>
    </w:rPr>
  </w:style>
  <w:style w:type="paragraph" w:styleId="4">
    <w:name w:val="heading 4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4"/>
    </w:pPr>
    <w:rPr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16"/>
    </w:rPr>
  </w:style>
  <w:style w:type="paragraph" w:styleId="10">
    <w:name w:val="toc 1"/>
    <w:basedOn w:val="a"/>
    <w:next w:val="a"/>
    <w:autoRedefine/>
    <w:uiPriority w:val="39"/>
    <w:pPr>
      <w:widowControl w:val="0"/>
    </w:pPr>
    <w:rPr>
      <w:rFonts w:ascii="TextBook" w:hAnsi="TextBook"/>
      <w:b/>
      <w:noProof/>
      <w:sz w:val="16"/>
    </w:rPr>
  </w:style>
  <w:style w:type="paragraph" w:styleId="20">
    <w:name w:val="toc 2"/>
    <w:basedOn w:val="a"/>
    <w:next w:val="a"/>
    <w:autoRedefine/>
    <w:uiPriority w:val="39"/>
    <w:pPr>
      <w:ind w:left="240"/>
    </w:pPr>
    <w:rPr>
      <w:rFonts w:ascii="TextBook" w:hAnsi="TextBook"/>
      <w:sz w:val="18"/>
    </w:rPr>
  </w:style>
  <w:style w:type="paragraph" w:styleId="30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0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customStyle="1" w:styleId="ab">
    <w:name w:val="Номера"/>
    <w:basedOn w:val="a7"/>
    <w:rsid w:val="001D5931"/>
    <w:pPr>
      <w:ind w:left="340"/>
    </w:pPr>
    <w:rPr>
      <w:lang w:val="en-US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customStyle="1" w:styleId="100">
    <w:name w:val="Стиль10"/>
    <w:basedOn w:val="6"/>
    <w:rsid w:val="00E32824"/>
    <w:pPr>
      <w:jc w:val="left"/>
    </w:pPr>
    <w:rPr>
      <w:sz w:val="24"/>
    </w:rPr>
  </w:style>
  <w:style w:type="character" w:styleId="ad">
    <w:name w:val="Hyperlink"/>
    <w:basedOn w:val="a0"/>
    <w:uiPriority w:val="99"/>
    <w:rsid w:val="00066E58"/>
    <w:rPr>
      <w:color w:val="0000FF" w:themeColor="hyperlink"/>
      <w:u w:val="single"/>
    </w:rPr>
  </w:style>
  <w:style w:type="character" w:customStyle="1" w:styleId="a5">
    <w:name w:val="Верхний колонтитул Знак"/>
    <w:link w:val="a4"/>
    <w:rsid w:val="00066E58"/>
    <w:rPr>
      <w:sz w:val="24"/>
      <w:szCs w:val="24"/>
    </w:rPr>
  </w:style>
  <w:style w:type="table" w:styleId="ae">
    <w:name w:val="Table Grid"/>
    <w:basedOn w:val="a1"/>
    <w:uiPriority w:val="59"/>
    <w:rsid w:val="00487C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929%2A01639487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925%D1%83%D0%BF%D1%80%2A799070963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4176%2A089380470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493%D1%83%D0%BF%D1%80%2A6776227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6409%2A469659944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920%D1%83%D0%BF%D1%80%2A650175571" TargetMode="External"/><Relationship Id="rId4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7302%D1%83%D0%BF%D1%80%2A12315785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348%2A67380079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072%2A096545574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947%2A565026978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076%2A3169603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071%2A90998781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7285%D1%83%D0%BF%D1%80%2A480085192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919%D1%83%D0%BF%D1%80%2A390687709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543%2A2839962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073%2A079730573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275%D1%83%D0%BF%D1%80%2A049233801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569%2A283334654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002%2A560289515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18%2D30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6403%2A35606088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570%2A29335344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7166%2A78619457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943%2A347084565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991%2A056505914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578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7281%D1%83%D0%BF%D1%80%2A48423874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4568%2A353159958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5050%2A29247103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7283%D1%83%D0%BF%D1%80%2A755882872" TargetMode="External"/><Relationship Id="rId43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5153-833A-4014-8A79-5F1CB30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123</TotalTime>
  <Pages>11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LP209</dc:creator>
  <cp:lastModifiedBy>LP209</cp:lastModifiedBy>
  <cp:revision>5</cp:revision>
  <cp:lastPrinted>1900-12-31T17:00:00Z</cp:lastPrinted>
  <dcterms:created xsi:type="dcterms:W3CDTF">2020-10-05T06:25:00Z</dcterms:created>
  <dcterms:modified xsi:type="dcterms:W3CDTF">2020-10-05T08:42:00Z</dcterms:modified>
</cp:coreProperties>
</file>